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8362" w14:textId="54DC9B9F" w:rsidR="00A979D5" w:rsidRPr="008F1D53" w:rsidRDefault="0044677B" w:rsidP="00062B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8F1D53">
        <w:rPr>
          <w:rFonts w:ascii="Times New Roman" w:hAnsi="Times New Roman" w:cs="Times New Roman"/>
          <w:b/>
          <w:caps/>
          <w:sz w:val="24"/>
          <w:szCs w:val="24"/>
        </w:rPr>
        <w:t>Другие меры риска</w:t>
      </w:r>
    </w:p>
    <w:bookmarkEnd w:id="0"/>
    <w:p w14:paraId="2E4AF58F" w14:textId="77777777" w:rsidR="00062BA7" w:rsidRPr="00062BA7" w:rsidRDefault="00062BA7" w:rsidP="00062B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12E4E" w14:textId="77777777" w:rsidR="00B151F0" w:rsidRPr="00062BA7" w:rsidRDefault="008F7698" w:rsidP="00062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Среднее квадратичное отклонение наилучшим образом характеризует количественно риск финансовой операции. Однако риски могут </w:t>
      </w:r>
      <w:r w:rsidR="00C117B4" w:rsidRPr="00062BA7">
        <w:rPr>
          <w:rFonts w:ascii="Times New Roman" w:hAnsi="Times New Roman" w:cs="Times New Roman"/>
          <w:sz w:val="24"/>
          <w:szCs w:val="24"/>
        </w:rPr>
        <w:t>быть измерены и другими величинами. В большинстве случаев эти величины являются вероятностями нежелательных событий. Приведем ряд примеров.</w:t>
      </w:r>
    </w:p>
    <w:p w14:paraId="047A28CD" w14:textId="063DB212" w:rsidR="00415A40" w:rsidRPr="00062BA7" w:rsidRDefault="00415A40" w:rsidP="00062BA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Если известна функция распределения </w:t>
      </w:r>
      <w:r w:rsidRPr="00062BA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62BA7">
        <w:rPr>
          <w:rFonts w:ascii="Times New Roman" w:hAnsi="Times New Roman" w:cs="Times New Roman"/>
          <w:sz w:val="24"/>
          <w:szCs w:val="24"/>
        </w:rPr>
        <w:t>(</w:t>
      </w:r>
      <w:r w:rsidRPr="00062BA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Pr="00062BA7">
        <w:rPr>
          <w:rFonts w:ascii="Times New Roman" w:hAnsi="Times New Roman" w:cs="Times New Roman"/>
          <w:sz w:val="24"/>
          <w:szCs w:val="24"/>
        </w:rPr>
        <w:t>)  случайного</w:t>
      </w:r>
      <w:proofErr w:type="gramEnd"/>
      <w:r w:rsidRPr="00062BA7">
        <w:rPr>
          <w:rFonts w:ascii="Times New Roman" w:hAnsi="Times New Roman" w:cs="Times New Roman"/>
          <w:sz w:val="24"/>
          <w:szCs w:val="24"/>
        </w:rPr>
        <w:t xml:space="preserve"> дохода </w:t>
      </w:r>
      <w:r w:rsidR="006927E9" w:rsidRPr="00062B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27E9" w:rsidRPr="00062BA7">
        <w:rPr>
          <w:rFonts w:ascii="Times New Roman" w:hAnsi="Times New Roman" w:cs="Times New Roman"/>
          <w:sz w:val="24"/>
          <w:szCs w:val="24"/>
        </w:rPr>
        <w:t xml:space="preserve"> операции</w:t>
      </w:r>
      <w:r w:rsidR="00CB2D84" w:rsidRPr="00062BA7">
        <w:rPr>
          <w:rFonts w:ascii="Times New Roman" w:hAnsi="Times New Roman" w:cs="Times New Roman"/>
          <w:sz w:val="24"/>
          <w:szCs w:val="24"/>
        </w:rPr>
        <w:t xml:space="preserve">, то из ее определения следует, что вероятность того, что доход операции будет меньше заданного </w:t>
      </w:r>
      <w:r w:rsidR="0008271D" w:rsidRPr="00062B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936BE" w:rsidRPr="00062BA7">
        <w:rPr>
          <w:rFonts w:ascii="Times New Roman" w:hAnsi="Times New Roman" w:cs="Times New Roman"/>
          <w:sz w:val="24"/>
          <w:szCs w:val="24"/>
        </w:rPr>
        <w:t xml:space="preserve">, равен  </w:t>
      </w:r>
      <w:r w:rsidR="00A936BE" w:rsidRPr="00062BA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936BE" w:rsidRPr="00062BA7">
        <w:rPr>
          <w:rFonts w:ascii="Times New Roman" w:hAnsi="Times New Roman" w:cs="Times New Roman"/>
          <w:sz w:val="24"/>
          <w:szCs w:val="24"/>
        </w:rPr>
        <w:t>(</w:t>
      </w:r>
      <w:r w:rsidR="00A936BE" w:rsidRPr="00062B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936BE" w:rsidRPr="00062BA7">
        <w:rPr>
          <w:rFonts w:ascii="Times New Roman" w:hAnsi="Times New Roman" w:cs="Times New Roman"/>
          <w:sz w:val="24"/>
          <w:szCs w:val="24"/>
          <w:lang w:val="en-US"/>
        </w:rPr>
        <w:sym w:font="Symbol" w:char="F03C"/>
      </w:r>
      <w:proofErr w:type="spellStart"/>
      <w:r w:rsidR="00B705AB" w:rsidRPr="00062BA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="00B705AB" w:rsidRPr="00062BA7">
        <w:rPr>
          <w:rFonts w:ascii="Times New Roman" w:hAnsi="Times New Roman" w:cs="Times New Roman"/>
          <w:sz w:val="24"/>
          <w:szCs w:val="24"/>
        </w:rPr>
        <w:t>)=</w:t>
      </w:r>
      <w:r w:rsidR="00B705AB" w:rsidRPr="00062BA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705AB" w:rsidRPr="00062BA7">
        <w:rPr>
          <w:rFonts w:ascii="Times New Roman" w:hAnsi="Times New Roman" w:cs="Times New Roman"/>
          <w:sz w:val="24"/>
          <w:szCs w:val="24"/>
        </w:rPr>
        <w:t>(</w:t>
      </w:r>
      <w:r w:rsidR="00B705AB" w:rsidRPr="00062B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705AB" w:rsidRPr="00062BA7">
        <w:rPr>
          <w:rFonts w:ascii="Times New Roman" w:hAnsi="Times New Roman" w:cs="Times New Roman"/>
          <w:sz w:val="24"/>
          <w:szCs w:val="24"/>
        </w:rPr>
        <w:t>).</w:t>
      </w:r>
      <w:r w:rsidR="00062BA7">
        <w:rPr>
          <w:rFonts w:ascii="Times New Roman" w:hAnsi="Times New Roman" w:cs="Times New Roman"/>
          <w:sz w:val="24"/>
          <w:szCs w:val="24"/>
        </w:rPr>
        <w:t xml:space="preserve"> </w:t>
      </w:r>
      <w:r w:rsidR="00B705AB" w:rsidRPr="00062BA7">
        <w:rPr>
          <w:rFonts w:ascii="Times New Roman" w:hAnsi="Times New Roman" w:cs="Times New Roman"/>
          <w:sz w:val="24"/>
          <w:szCs w:val="24"/>
        </w:rPr>
        <w:t xml:space="preserve">Вероятность того, что доход будет меньше среднего ожидаемого </w:t>
      </w:r>
      <w:r w:rsidR="00B864D9" w:rsidRPr="00062BA7">
        <w:rPr>
          <w:rFonts w:ascii="Times New Roman" w:hAnsi="Times New Roman" w:cs="Times New Roman"/>
          <w:sz w:val="24"/>
          <w:szCs w:val="24"/>
        </w:rPr>
        <w:t xml:space="preserve">дохода </w:t>
      </w:r>
      <w:r w:rsidR="00B864D9" w:rsidRPr="00062BA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864D9" w:rsidRPr="00062BA7">
        <w:rPr>
          <w:rFonts w:ascii="Times New Roman" w:hAnsi="Times New Roman" w:cs="Times New Roman"/>
          <w:sz w:val="24"/>
          <w:szCs w:val="24"/>
        </w:rPr>
        <w:t xml:space="preserve">, также равна </w:t>
      </w:r>
      <w:r w:rsidR="00B864D9" w:rsidRPr="00062BA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864D9" w:rsidRPr="00062BA7">
        <w:rPr>
          <w:rFonts w:ascii="Times New Roman" w:hAnsi="Times New Roman" w:cs="Times New Roman"/>
          <w:sz w:val="24"/>
          <w:szCs w:val="24"/>
        </w:rPr>
        <w:t>(</w:t>
      </w:r>
      <w:r w:rsidR="00B864D9" w:rsidRPr="00062BA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864D9" w:rsidRPr="00062BA7">
        <w:rPr>
          <w:rFonts w:ascii="Times New Roman" w:hAnsi="Times New Roman" w:cs="Times New Roman"/>
          <w:sz w:val="24"/>
          <w:szCs w:val="24"/>
        </w:rPr>
        <w:t>). При этом вероятность убытков</w:t>
      </w:r>
      <w:r w:rsidR="006F22DA" w:rsidRPr="00062BA7">
        <w:rPr>
          <w:rFonts w:ascii="Times New Roman" w:hAnsi="Times New Roman" w:cs="Times New Roman"/>
          <w:sz w:val="24"/>
          <w:szCs w:val="24"/>
        </w:rPr>
        <w:t xml:space="preserve"> равна </w:t>
      </w:r>
      <w:r w:rsidR="006F22DA" w:rsidRPr="00062BA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F22DA" w:rsidRPr="00062BA7">
        <w:rPr>
          <w:rFonts w:ascii="Times New Roman" w:hAnsi="Times New Roman" w:cs="Times New Roman"/>
          <w:sz w:val="24"/>
          <w:szCs w:val="24"/>
        </w:rPr>
        <w:t xml:space="preserve">(0), их средний ожидаемый размер равен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xdF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  <w:r w:rsidR="00A05CF0" w:rsidRPr="00062BA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</m:oMath>
      <w:r w:rsidR="0096582E" w:rsidRPr="00062BA7">
        <w:rPr>
          <w:rFonts w:ascii="Times New Roman" w:eastAsiaTheme="minorEastAsia" w:hAnsi="Times New Roman" w:cs="Times New Roman"/>
          <w:sz w:val="24"/>
          <w:szCs w:val="24"/>
        </w:rPr>
        <w:t xml:space="preserve"> (здесь </w:t>
      </w:r>
      <w:r w:rsidR="0096582E" w:rsidRPr="00062BA7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96582E" w:rsidRPr="00062BA7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6582E" w:rsidRPr="00062BA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96582E" w:rsidRPr="00062BA7">
        <w:rPr>
          <w:rFonts w:ascii="Times New Roman" w:eastAsiaTheme="minorEastAsia" w:hAnsi="Times New Roman" w:cs="Times New Roman"/>
          <w:sz w:val="24"/>
          <w:szCs w:val="24"/>
        </w:rPr>
        <w:t>) – плотность распределения дохо</w:t>
      </w:r>
      <w:r w:rsidR="008D00DC" w:rsidRPr="00062BA7">
        <w:rPr>
          <w:rFonts w:ascii="Times New Roman" w:eastAsiaTheme="minorEastAsia" w:hAnsi="Times New Roman" w:cs="Times New Roman"/>
          <w:sz w:val="24"/>
          <w:szCs w:val="24"/>
        </w:rPr>
        <w:t xml:space="preserve">да, а отношение </w:t>
      </w:r>
      <w:r w:rsidR="00E67D01" w:rsidRPr="00062BA7">
        <w:rPr>
          <w:rFonts w:ascii="Times New Roman" w:eastAsiaTheme="minorEastAsia" w:hAnsi="Times New Roman" w:cs="Times New Roman"/>
          <w:sz w:val="24"/>
          <w:szCs w:val="24"/>
        </w:rPr>
        <w:t xml:space="preserve">средних ожидаемых убытков к среднему ожидаемому доходу равно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xdF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nary>
      </m:oMath>
      <w:r w:rsidR="00187D3A" w:rsidRPr="00062BA7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+∞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xdF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. </m:t>
            </m:r>
          </m:e>
        </m:nary>
      </m:oMath>
      <w:r w:rsidR="00EF7374" w:rsidRPr="00062BA7">
        <w:rPr>
          <w:rFonts w:ascii="Times New Roman" w:eastAsiaTheme="minorEastAsia" w:hAnsi="Times New Roman" w:cs="Times New Roman"/>
          <w:sz w:val="24"/>
          <w:szCs w:val="24"/>
        </w:rPr>
        <w:t xml:space="preserve"> Чем меньше это отношение, тем меньше риск разорения.</w:t>
      </w:r>
    </w:p>
    <w:p w14:paraId="77F41B51" w14:textId="77777777" w:rsidR="000A7215" w:rsidRPr="00062BA7" w:rsidRDefault="000A7215" w:rsidP="00062BA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62BA7">
        <w:rPr>
          <w:rFonts w:ascii="Times New Roman" w:eastAsiaTheme="minorEastAsia" w:hAnsi="Times New Roman" w:cs="Times New Roman"/>
          <w:b/>
          <w:sz w:val="24"/>
          <w:szCs w:val="24"/>
        </w:rPr>
        <w:t>Стоимость под риском</w:t>
      </w:r>
    </w:p>
    <w:p w14:paraId="6AC8E537" w14:textId="77777777" w:rsidR="000A7215" w:rsidRPr="00062BA7" w:rsidRDefault="002C12D7" w:rsidP="00062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Стоимость под риском (</w:t>
      </w:r>
      <w:proofErr w:type="spellStart"/>
      <w:r w:rsidRPr="00062BA7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062BA7">
        <w:rPr>
          <w:rFonts w:ascii="Times New Roman" w:hAnsi="Times New Roman" w:cs="Times New Roman"/>
          <w:sz w:val="24"/>
          <w:szCs w:val="24"/>
        </w:rPr>
        <w:t xml:space="preserve">) рекомендована </w:t>
      </w:r>
      <w:proofErr w:type="spellStart"/>
      <w:r w:rsidRPr="00062BA7">
        <w:rPr>
          <w:rFonts w:ascii="Times New Roman" w:hAnsi="Times New Roman" w:cs="Times New Roman"/>
          <w:sz w:val="24"/>
          <w:szCs w:val="24"/>
        </w:rPr>
        <w:t>Базельским</w:t>
      </w:r>
      <w:proofErr w:type="spellEnd"/>
      <w:r w:rsidRPr="00062BA7">
        <w:rPr>
          <w:rFonts w:ascii="Times New Roman" w:hAnsi="Times New Roman" w:cs="Times New Roman"/>
          <w:sz w:val="24"/>
          <w:szCs w:val="24"/>
        </w:rPr>
        <w:t xml:space="preserve"> комитетом по банковскому надзору</w:t>
      </w:r>
      <w:r w:rsidR="002C6784" w:rsidRPr="00062BA7">
        <w:rPr>
          <w:rFonts w:ascii="Times New Roman" w:hAnsi="Times New Roman" w:cs="Times New Roman"/>
          <w:sz w:val="24"/>
          <w:szCs w:val="24"/>
        </w:rPr>
        <w:t xml:space="preserve"> и является сегодня наиболее распространенным методом измерения и контроля рыночных и кредитных рисков в нормальных бизнес-условиях.</w:t>
      </w:r>
    </w:p>
    <w:p w14:paraId="380E534F" w14:textId="77777777" w:rsidR="002C6784" w:rsidRPr="00062BA7" w:rsidRDefault="002C6784" w:rsidP="00062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Стоимость под риском</w:t>
      </w:r>
      <w:r w:rsidRPr="00062BA7">
        <w:rPr>
          <w:rFonts w:ascii="Times New Roman" w:hAnsi="Times New Roman" w:cs="Times New Roman"/>
          <w:sz w:val="24"/>
          <w:szCs w:val="24"/>
        </w:rPr>
        <w:t xml:space="preserve"> </w:t>
      </w:r>
      <w:r w:rsidR="00751B08" w:rsidRPr="00062BA7">
        <w:rPr>
          <w:rFonts w:ascii="Times New Roman" w:hAnsi="Times New Roman" w:cs="Times New Roman"/>
          <w:sz w:val="24"/>
          <w:szCs w:val="24"/>
        </w:rPr>
        <w:t>–</w:t>
      </w:r>
      <w:r w:rsidRPr="00062BA7">
        <w:rPr>
          <w:rFonts w:ascii="Times New Roman" w:hAnsi="Times New Roman" w:cs="Times New Roman"/>
          <w:sz w:val="24"/>
          <w:szCs w:val="24"/>
        </w:rPr>
        <w:t xml:space="preserve"> </w:t>
      </w:r>
      <w:r w:rsidR="00751B08" w:rsidRPr="00062BA7">
        <w:rPr>
          <w:rFonts w:ascii="Times New Roman" w:hAnsi="Times New Roman" w:cs="Times New Roman"/>
          <w:sz w:val="24"/>
          <w:szCs w:val="24"/>
        </w:rPr>
        <w:t xml:space="preserve">это абсолютный максимальный размер потерь, которые можно ожидать при владении финансовым инструментом (или портфелем финансовых инструментов) в течение </w:t>
      </w:r>
      <w:r w:rsidR="00347A78" w:rsidRPr="00062BA7">
        <w:rPr>
          <w:rFonts w:ascii="Times New Roman" w:hAnsi="Times New Roman" w:cs="Times New Roman"/>
          <w:sz w:val="24"/>
          <w:szCs w:val="24"/>
        </w:rPr>
        <w:t xml:space="preserve">некоторого фиксированного (заданного) периода времени (временного горизонта) в нормальных рыночных условиях </w:t>
      </w:r>
      <w:r w:rsidR="00070668" w:rsidRPr="00062BA7">
        <w:rPr>
          <w:rFonts w:ascii="Times New Roman" w:hAnsi="Times New Roman" w:cs="Times New Roman"/>
          <w:sz w:val="24"/>
          <w:szCs w:val="24"/>
        </w:rPr>
        <w:t xml:space="preserve">при заданном уровне доверительной вероятности. </w:t>
      </w:r>
    </w:p>
    <w:p w14:paraId="189EDFEF" w14:textId="77777777" w:rsidR="00070668" w:rsidRPr="00062BA7" w:rsidRDefault="00070668" w:rsidP="00062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062BA7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062BA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62BA7">
        <w:rPr>
          <w:rFonts w:ascii="Times New Roman" w:hAnsi="Times New Roman" w:cs="Times New Roman"/>
          <w:sz w:val="24"/>
          <w:szCs w:val="24"/>
        </w:rPr>
        <w:t>это:</w:t>
      </w:r>
    </w:p>
    <w:p w14:paraId="22018C53" w14:textId="77777777" w:rsidR="00070668" w:rsidRPr="00062BA7" w:rsidRDefault="00070668" w:rsidP="00062BA7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Наибольший ожидаемый убыток от колебания стоимости портфеля</w:t>
      </w:r>
      <w:r w:rsidR="0014568F" w:rsidRPr="00062BA7">
        <w:rPr>
          <w:rFonts w:ascii="Times New Roman" w:hAnsi="Times New Roman" w:cs="Times New Roman"/>
          <w:sz w:val="24"/>
          <w:szCs w:val="24"/>
        </w:rPr>
        <w:t xml:space="preserve"> активов заданной структуры, которое может произойти за данный период времени с заданной вероятностью возникновения. Более </w:t>
      </w:r>
      <w:r w:rsidR="00C91B5B" w:rsidRPr="00062BA7">
        <w:rPr>
          <w:rFonts w:ascii="Times New Roman" w:hAnsi="Times New Roman" w:cs="Times New Roman"/>
          <w:sz w:val="24"/>
          <w:szCs w:val="24"/>
        </w:rPr>
        <w:t xml:space="preserve">формально: </w:t>
      </w:r>
      <w:r w:rsidR="00C91B5B" w:rsidRPr="00062BA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91B5B" w:rsidRPr="00062BA7">
        <w:rPr>
          <w:rFonts w:ascii="Times New Roman" w:hAnsi="Times New Roman" w:cs="Times New Roman"/>
          <w:sz w:val="24"/>
          <w:szCs w:val="24"/>
        </w:rPr>
        <w:t>(</w:t>
      </w:r>
      <w:r w:rsidR="00C91B5B" w:rsidRPr="00062BA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91B5B" w:rsidRPr="00062BA7">
        <w:rPr>
          <w:rFonts w:ascii="Times New Roman" w:hAnsi="Times New Roman" w:cs="Times New Roman"/>
          <w:sz w:val="24"/>
          <w:szCs w:val="24"/>
        </w:rPr>
        <w:t>≤</w:t>
      </w:r>
      <w:proofErr w:type="spellStart"/>
      <w:proofErr w:type="gramStart"/>
      <w:r w:rsidR="00C91B5B" w:rsidRPr="00062BA7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="00C91B5B" w:rsidRPr="00062BA7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="00C91B5B" w:rsidRPr="00062BA7">
        <w:rPr>
          <w:rFonts w:ascii="Times New Roman" w:hAnsi="Times New Roman" w:cs="Times New Roman"/>
          <w:sz w:val="24"/>
          <w:szCs w:val="24"/>
        </w:rPr>
        <w:t>1-</w:t>
      </w:r>
      <w:r w:rsidR="00C91B5B" w:rsidRPr="00062BA7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5A7BBF" w:rsidRPr="00062BA7">
        <w:rPr>
          <w:rFonts w:ascii="Times New Roman" w:hAnsi="Times New Roman" w:cs="Times New Roman"/>
          <w:sz w:val="24"/>
          <w:szCs w:val="24"/>
        </w:rPr>
        <w:t>, где α – заданный уровень доверительной вероятности.</w:t>
      </w:r>
    </w:p>
    <w:p w14:paraId="3070FDFB" w14:textId="77777777" w:rsidR="005A7BBF" w:rsidRPr="00062BA7" w:rsidRDefault="005A7BBF" w:rsidP="00062BA7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Величина убытка, который может быть превышен с вероятностью не более 1-α</w:t>
      </w:r>
      <w:r w:rsidR="00F814DA" w:rsidRPr="00062BA7">
        <w:rPr>
          <w:rFonts w:ascii="Times New Roman" w:hAnsi="Times New Roman" w:cs="Times New Roman"/>
          <w:sz w:val="24"/>
          <w:szCs w:val="24"/>
        </w:rPr>
        <w:t xml:space="preserve"> в течение последующих </w:t>
      </w:r>
      <w:r w:rsidR="00F814DA" w:rsidRPr="00062B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814DA" w:rsidRPr="00062BA7">
        <w:rPr>
          <w:rFonts w:ascii="Times New Roman" w:hAnsi="Times New Roman" w:cs="Times New Roman"/>
          <w:sz w:val="24"/>
          <w:szCs w:val="24"/>
        </w:rPr>
        <w:t xml:space="preserve"> дней (временного горизонта). </w:t>
      </w:r>
    </w:p>
    <w:p w14:paraId="79CC5801" w14:textId="13951F17" w:rsidR="00F814DA" w:rsidRPr="00062BA7" w:rsidRDefault="006E431E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Не применяется </w:t>
      </w:r>
      <w:proofErr w:type="spellStart"/>
      <w:r w:rsidRPr="00062BA7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062BA7">
        <w:rPr>
          <w:rFonts w:ascii="Times New Roman" w:hAnsi="Times New Roman" w:cs="Times New Roman"/>
          <w:sz w:val="24"/>
          <w:szCs w:val="24"/>
        </w:rPr>
        <w:t xml:space="preserve"> для рынков, находящихся в состоянии шока. Для этого используется методология </w:t>
      </w:r>
      <w:r w:rsidR="00DA31CD" w:rsidRPr="00062BA7">
        <w:rPr>
          <w:rFonts w:ascii="Times New Roman" w:hAnsi="Times New Roman" w:cs="Times New Roman"/>
          <w:sz w:val="24"/>
          <w:szCs w:val="24"/>
        </w:rPr>
        <w:t>стресс-тести</w:t>
      </w:r>
      <w:r w:rsidR="00062BA7">
        <w:rPr>
          <w:rFonts w:ascii="Times New Roman" w:hAnsi="Times New Roman" w:cs="Times New Roman"/>
          <w:sz w:val="24"/>
          <w:szCs w:val="24"/>
        </w:rPr>
        <w:t>рования</w:t>
      </w:r>
      <w:r w:rsidR="00DA31CD" w:rsidRPr="00062B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905B1" w14:textId="7F68565E" w:rsidR="00DA31CD" w:rsidRPr="00062BA7" w:rsidRDefault="00DA31CD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062BA7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062BA7">
        <w:rPr>
          <w:rFonts w:ascii="Times New Roman" w:hAnsi="Times New Roman" w:cs="Times New Roman"/>
          <w:sz w:val="24"/>
          <w:szCs w:val="24"/>
        </w:rPr>
        <w:t xml:space="preserve"> рас</w:t>
      </w:r>
      <w:r w:rsidR="00062BA7">
        <w:rPr>
          <w:rFonts w:ascii="Times New Roman" w:hAnsi="Times New Roman" w:cs="Times New Roman"/>
          <w:sz w:val="24"/>
          <w:szCs w:val="24"/>
        </w:rPr>
        <w:t>с</w:t>
      </w:r>
      <w:r w:rsidRPr="00062BA7">
        <w:rPr>
          <w:rFonts w:ascii="Times New Roman" w:hAnsi="Times New Roman" w:cs="Times New Roman"/>
          <w:sz w:val="24"/>
          <w:szCs w:val="24"/>
        </w:rPr>
        <w:t>читываются необходимые резервы капитала. Требования к размеру резервного капитала рассчитываются как максимум двух величин</w:t>
      </w:r>
      <w:r w:rsidR="003F2808" w:rsidRPr="00062BA7">
        <w:rPr>
          <w:rFonts w:ascii="Times New Roman" w:hAnsi="Times New Roman" w:cs="Times New Roman"/>
          <w:sz w:val="24"/>
          <w:szCs w:val="24"/>
        </w:rPr>
        <w:t>: текущей оценки непредвиденных потерь, определяемой как оценка максимального возможного убытка от неблагоприятного изменения рыночных цен, и среднего за предыдущие 60 дней</w:t>
      </w:r>
      <w:r w:rsidR="00B76214" w:rsidRPr="00062BA7">
        <w:rPr>
          <w:rFonts w:ascii="Times New Roman" w:hAnsi="Times New Roman" w:cs="Times New Roman"/>
          <w:sz w:val="24"/>
          <w:szCs w:val="24"/>
        </w:rPr>
        <w:t>, умноженного на фактор λ, лежащий в пределах от 3 до 4. При этом значение фактора λ</w:t>
      </w:r>
      <w:r w:rsidR="002F1492" w:rsidRPr="00062BA7">
        <w:rPr>
          <w:rFonts w:ascii="Times New Roman" w:hAnsi="Times New Roman" w:cs="Times New Roman"/>
          <w:sz w:val="24"/>
          <w:szCs w:val="24"/>
        </w:rPr>
        <w:t xml:space="preserve"> зависит от точности однодневного предсказания модели за предыдущие периоды времени.</w:t>
      </w:r>
    </w:p>
    <w:p w14:paraId="053C1D5D" w14:textId="5AD677BE" w:rsidR="002F1492" w:rsidRPr="00062BA7" w:rsidRDefault="0038470D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Методы, используемые для нахождения оценки риска </w:t>
      </w:r>
      <w:proofErr w:type="spellStart"/>
      <w:r w:rsidRPr="00062BA7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="00ED5E59" w:rsidRPr="00062BA7">
        <w:rPr>
          <w:rFonts w:ascii="Times New Roman" w:hAnsi="Times New Roman" w:cs="Times New Roman"/>
          <w:sz w:val="24"/>
          <w:szCs w:val="24"/>
        </w:rPr>
        <w:t xml:space="preserve">, можно классифицировать по предположениям </w:t>
      </w:r>
      <w:r w:rsidR="00357729" w:rsidRPr="00062BA7">
        <w:rPr>
          <w:rFonts w:ascii="Times New Roman" w:hAnsi="Times New Roman" w:cs="Times New Roman"/>
          <w:sz w:val="24"/>
          <w:szCs w:val="24"/>
        </w:rPr>
        <w:t xml:space="preserve">относительного вероятностного распределения факторов риска, а также относительно вида функциональной зависимости </w:t>
      </w:r>
      <w:r w:rsidR="005D11DD" w:rsidRPr="00062BA7">
        <w:rPr>
          <w:rFonts w:ascii="Times New Roman" w:hAnsi="Times New Roman" w:cs="Times New Roman"/>
          <w:sz w:val="24"/>
          <w:szCs w:val="24"/>
        </w:rPr>
        <w:t xml:space="preserve">изменений стоимости портфеля </w:t>
      </w:r>
      <w:r w:rsidR="00670ACF" w:rsidRPr="00062BA7">
        <w:rPr>
          <w:rFonts w:ascii="Times New Roman" w:hAnsi="Times New Roman" w:cs="Times New Roman"/>
          <w:sz w:val="24"/>
          <w:szCs w:val="24"/>
        </w:rPr>
        <w:t>от изменений факторов риска. В этих методах главную роль играет статистическая мера – квантиль (медиана, дециль, перцентиль).</w:t>
      </w:r>
    </w:p>
    <w:p w14:paraId="6E3F25E4" w14:textId="70BC8B50" w:rsidR="00670ACF" w:rsidRPr="00062BA7" w:rsidRDefault="00670ACF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В настоящий момент модели, используемые для вычисления </w:t>
      </w:r>
      <w:proofErr w:type="spellStart"/>
      <w:r w:rsidR="006F251C" w:rsidRPr="00062BA7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="006F251C" w:rsidRPr="00062BA7">
        <w:rPr>
          <w:rFonts w:ascii="Times New Roman" w:hAnsi="Times New Roman" w:cs="Times New Roman"/>
          <w:sz w:val="24"/>
          <w:szCs w:val="24"/>
        </w:rPr>
        <w:t>, классифицируются следующим образом:</w:t>
      </w:r>
    </w:p>
    <w:p w14:paraId="079D8302" w14:textId="77777777" w:rsidR="006F251C" w:rsidRPr="00062BA7" w:rsidRDefault="00C83779" w:rsidP="00062BA7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Параметрические модели (иначе – метод вариаций-ковариаций, или дельта-нормальный метод), включающие:</w:t>
      </w:r>
    </w:p>
    <w:p w14:paraId="40B79BD9" w14:textId="77777777" w:rsidR="00C83779" w:rsidRPr="00062BA7" w:rsidRDefault="009D0FA7" w:rsidP="00062BA7">
      <w:pPr>
        <w:pStyle w:val="a9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Метод постоянных ковариаций;</w:t>
      </w:r>
    </w:p>
    <w:p w14:paraId="5EE2AF8B" w14:textId="77777777" w:rsidR="009D0FA7" w:rsidRPr="00062BA7" w:rsidRDefault="009D0FA7" w:rsidP="00062BA7">
      <w:pPr>
        <w:pStyle w:val="a9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Метод экспоненциально-взвешенных ковариаций;</w:t>
      </w:r>
    </w:p>
    <w:p w14:paraId="39754DEC" w14:textId="77777777" w:rsidR="009D0FA7" w:rsidRPr="00062BA7" w:rsidRDefault="009D0FA7" w:rsidP="00062BA7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BA7">
        <w:rPr>
          <w:rFonts w:ascii="Times New Roman" w:hAnsi="Times New Roman" w:cs="Times New Roman"/>
          <w:sz w:val="24"/>
          <w:szCs w:val="24"/>
        </w:rPr>
        <w:t>Полупараметрические</w:t>
      </w:r>
      <w:proofErr w:type="spellEnd"/>
      <w:r w:rsidRPr="00062BA7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155D98" w:rsidRPr="00062BA7">
        <w:rPr>
          <w:rFonts w:ascii="Times New Roman" w:hAnsi="Times New Roman" w:cs="Times New Roman"/>
          <w:sz w:val="24"/>
          <w:szCs w:val="24"/>
        </w:rPr>
        <w:t>;</w:t>
      </w:r>
    </w:p>
    <w:p w14:paraId="643B3C2F" w14:textId="77777777" w:rsidR="00155D98" w:rsidRPr="00062BA7" w:rsidRDefault="00155D98" w:rsidP="00062BA7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lastRenderedPageBreak/>
        <w:t>Непараметрические модели, включающие:</w:t>
      </w:r>
    </w:p>
    <w:p w14:paraId="4F80D507" w14:textId="77777777" w:rsidR="00155D98" w:rsidRPr="00062BA7" w:rsidRDefault="00155D98" w:rsidP="00062BA7">
      <w:pPr>
        <w:pStyle w:val="a9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Метод моделирования по историческим данным (историческое моделирование);</w:t>
      </w:r>
    </w:p>
    <w:p w14:paraId="1C795459" w14:textId="77777777" w:rsidR="00155D98" w:rsidRPr="00062BA7" w:rsidRDefault="00DC411E" w:rsidP="00062BA7">
      <w:pPr>
        <w:pStyle w:val="a9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Метод Монте-Карло;</w:t>
      </w:r>
    </w:p>
    <w:p w14:paraId="75A595E6" w14:textId="77777777" w:rsidR="00DC411E" w:rsidRPr="00062BA7" w:rsidRDefault="00DC411E" w:rsidP="00062BA7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Модели, использующие теорию экстремальных значений;</w:t>
      </w:r>
    </w:p>
    <w:p w14:paraId="6C7481E7" w14:textId="77777777" w:rsidR="00DC411E" w:rsidRPr="00062BA7" w:rsidRDefault="00DC411E" w:rsidP="00062BA7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Модели, испол</w:t>
      </w:r>
      <w:r w:rsidR="00FA0349" w:rsidRPr="00062BA7">
        <w:rPr>
          <w:rFonts w:ascii="Times New Roman" w:hAnsi="Times New Roman" w:cs="Times New Roman"/>
          <w:sz w:val="24"/>
          <w:szCs w:val="24"/>
        </w:rPr>
        <w:t>ьзующие сценарный анализ.</w:t>
      </w:r>
    </w:p>
    <w:p w14:paraId="4CA863BE" w14:textId="77777777" w:rsidR="00FA0349" w:rsidRPr="00062BA7" w:rsidRDefault="00260355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Параметрические и непараметрические модели различаются следующим образом:</w:t>
      </w:r>
    </w:p>
    <w:p w14:paraId="73074E5B" w14:textId="77777777" w:rsidR="00260355" w:rsidRPr="00062BA7" w:rsidRDefault="001C1857" w:rsidP="00062BA7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Параметрические модели расчета </w:t>
      </w:r>
      <w:proofErr w:type="spellStart"/>
      <w:r w:rsidRPr="00062BA7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062BA7">
        <w:rPr>
          <w:rFonts w:ascii="Times New Roman" w:hAnsi="Times New Roman" w:cs="Times New Roman"/>
          <w:sz w:val="24"/>
          <w:szCs w:val="24"/>
        </w:rPr>
        <w:t xml:space="preserve"> характеризуются тем, что делаются предположения о принадлежности функции </w:t>
      </w:r>
      <w:r w:rsidR="004670E9" w:rsidRPr="00062BA7">
        <w:rPr>
          <w:rFonts w:ascii="Times New Roman" w:hAnsi="Times New Roman" w:cs="Times New Roman"/>
          <w:sz w:val="24"/>
          <w:szCs w:val="24"/>
        </w:rPr>
        <w:t xml:space="preserve">распределения к какому-либо семейству аналитических функций распределения, которые различаются по следующим </w:t>
      </w:r>
      <w:r w:rsidR="009665BF" w:rsidRPr="00062BA7">
        <w:rPr>
          <w:rFonts w:ascii="Times New Roman" w:hAnsi="Times New Roman" w:cs="Times New Roman"/>
          <w:sz w:val="24"/>
          <w:szCs w:val="24"/>
        </w:rPr>
        <w:t>предположениям:</w:t>
      </w:r>
    </w:p>
    <w:p w14:paraId="7A55ED32" w14:textId="77777777" w:rsidR="009665BF" w:rsidRPr="00062BA7" w:rsidRDefault="009665BF" w:rsidP="00062BA7">
      <w:pPr>
        <w:pStyle w:val="a9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О многомерном нормальном распределении – метод вариаций-ковариаций. Для оценки параметров распределения</w:t>
      </w:r>
      <w:r w:rsidR="00E12D91" w:rsidRPr="00062BA7">
        <w:rPr>
          <w:rFonts w:ascii="Times New Roman" w:hAnsi="Times New Roman" w:cs="Times New Roman"/>
          <w:sz w:val="24"/>
          <w:szCs w:val="24"/>
        </w:rPr>
        <w:t xml:space="preserve"> – ковариационной матрицы – используются различные методы, как параметрические, так и непараметрические;</w:t>
      </w:r>
    </w:p>
    <w:p w14:paraId="4D7985FC" w14:textId="77777777" w:rsidR="00E12D91" w:rsidRPr="00062BA7" w:rsidRDefault="00174F52" w:rsidP="00062BA7">
      <w:pPr>
        <w:pStyle w:val="a9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>О характере распределения, отличном от нормального. Например, это может быть какое-либо из распределений</w:t>
      </w:r>
      <w:r w:rsidR="0002104F" w:rsidRPr="00062BA7">
        <w:rPr>
          <w:rFonts w:ascii="Times New Roman" w:hAnsi="Times New Roman" w:cs="Times New Roman"/>
          <w:sz w:val="24"/>
          <w:szCs w:val="24"/>
        </w:rPr>
        <w:t>, подходящее для описания «тяжелых хвостов» распределений. В этом случае используются, например, методы теории экстремальных значений;</w:t>
      </w:r>
    </w:p>
    <w:p w14:paraId="4A15E0E6" w14:textId="77777777" w:rsidR="0002104F" w:rsidRPr="00062BA7" w:rsidRDefault="00B55A75" w:rsidP="00062BA7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Непараметрический метод расчета </w:t>
      </w:r>
      <w:proofErr w:type="spellStart"/>
      <w:r w:rsidRPr="00062BA7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062BA7">
        <w:rPr>
          <w:rFonts w:ascii="Times New Roman" w:hAnsi="Times New Roman" w:cs="Times New Roman"/>
          <w:sz w:val="24"/>
          <w:szCs w:val="24"/>
        </w:rPr>
        <w:t xml:space="preserve"> характеризуется тем, что не делается никаких предположений о виде распределения, а используется эмпирическая функция распределения</w:t>
      </w:r>
      <w:r w:rsidR="000A39B2" w:rsidRPr="00062BA7">
        <w:rPr>
          <w:rFonts w:ascii="Times New Roman" w:hAnsi="Times New Roman" w:cs="Times New Roman"/>
          <w:sz w:val="24"/>
          <w:szCs w:val="24"/>
        </w:rPr>
        <w:t>. Пример такого метода – историческое моделирование.</w:t>
      </w:r>
    </w:p>
    <w:p w14:paraId="73665B48" w14:textId="77777777" w:rsidR="00387DA5" w:rsidRPr="00062BA7" w:rsidRDefault="00387DA5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Виды финансовых рисков.</w:t>
      </w:r>
    </w:p>
    <w:p w14:paraId="38C8D709" w14:textId="77777777" w:rsidR="00387DA5" w:rsidRPr="00062BA7" w:rsidRDefault="00C02E09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sz w:val="24"/>
          <w:szCs w:val="24"/>
        </w:rPr>
        <w:t xml:space="preserve">В настоящее время существуют следующие финансовые риски. </w:t>
      </w:r>
    </w:p>
    <w:p w14:paraId="0BEE541B" w14:textId="1225081D" w:rsidR="00C02E09" w:rsidRPr="00062BA7" w:rsidRDefault="00C02E09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Банковский риск:</w:t>
      </w:r>
      <w:r w:rsidRPr="00062BA7">
        <w:rPr>
          <w:rFonts w:ascii="Times New Roman" w:hAnsi="Times New Roman" w:cs="Times New Roman"/>
          <w:sz w:val="24"/>
          <w:szCs w:val="24"/>
        </w:rPr>
        <w:t xml:space="preserve"> банковские риски подразделяются на внешние и внутренние</w:t>
      </w:r>
      <w:r w:rsidR="00996476" w:rsidRPr="00062BA7">
        <w:rPr>
          <w:rFonts w:ascii="Times New Roman" w:hAnsi="Times New Roman" w:cs="Times New Roman"/>
          <w:sz w:val="24"/>
          <w:szCs w:val="24"/>
        </w:rPr>
        <w:t xml:space="preserve">. К внешним относятся риски, не связанные с деятельностью банка или конкретного клиента: политические, экономические и </w:t>
      </w:r>
      <w:proofErr w:type="gramStart"/>
      <w:r w:rsidR="00996476" w:rsidRPr="00062BA7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="00883797" w:rsidRPr="00062BA7">
        <w:rPr>
          <w:rFonts w:ascii="Times New Roman" w:hAnsi="Times New Roman" w:cs="Times New Roman"/>
          <w:sz w:val="24"/>
          <w:szCs w:val="24"/>
        </w:rPr>
        <w:t xml:space="preserve"> </w:t>
      </w:r>
      <w:r w:rsidR="00062BA7">
        <w:rPr>
          <w:rFonts w:ascii="Times New Roman" w:hAnsi="Times New Roman" w:cs="Times New Roman"/>
          <w:sz w:val="24"/>
          <w:szCs w:val="24"/>
        </w:rPr>
        <w:t>В</w:t>
      </w:r>
      <w:r w:rsidR="00883797" w:rsidRPr="00062BA7">
        <w:rPr>
          <w:rFonts w:ascii="Times New Roman" w:hAnsi="Times New Roman" w:cs="Times New Roman"/>
          <w:sz w:val="24"/>
          <w:szCs w:val="24"/>
        </w:rPr>
        <w:t xml:space="preserve">нутренние риски в свою очередь делятся на потери по основной и вспомогательной деятельности банка. Первые представляют самую распространенную группу рисков – кредитный, процентный, валютный </w:t>
      </w:r>
      <w:r w:rsidR="00217954" w:rsidRPr="00062BA7">
        <w:rPr>
          <w:rFonts w:ascii="Times New Roman" w:hAnsi="Times New Roman" w:cs="Times New Roman"/>
          <w:sz w:val="24"/>
          <w:szCs w:val="24"/>
        </w:rPr>
        <w:t>и рыночный риски. Вторые включают потери по формированию депозитов, риски по видам деятельности, р</w:t>
      </w:r>
      <w:r w:rsidR="00F9319F" w:rsidRPr="00062BA7">
        <w:rPr>
          <w:rFonts w:ascii="Times New Roman" w:hAnsi="Times New Roman" w:cs="Times New Roman"/>
          <w:sz w:val="24"/>
          <w:szCs w:val="24"/>
        </w:rPr>
        <w:t>иски банковских злоупотреблений.</w:t>
      </w:r>
    </w:p>
    <w:p w14:paraId="511D4F7F" w14:textId="77777777" w:rsidR="00F9319F" w:rsidRPr="00062BA7" w:rsidRDefault="00F9319F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 xml:space="preserve">Кредитный риск: </w:t>
      </w:r>
      <w:r w:rsidRPr="00062BA7">
        <w:rPr>
          <w:rFonts w:ascii="Times New Roman" w:hAnsi="Times New Roman" w:cs="Times New Roman"/>
          <w:sz w:val="24"/>
          <w:szCs w:val="24"/>
        </w:rPr>
        <w:t>опасность невозврата в срок взятого кредита.</w:t>
      </w:r>
    </w:p>
    <w:p w14:paraId="6C7FA41C" w14:textId="77777777" w:rsidR="00C92EC3" w:rsidRPr="00062BA7" w:rsidRDefault="00C92EC3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Валютный риск:</w:t>
      </w:r>
      <w:r w:rsidRPr="00062BA7">
        <w:rPr>
          <w:rFonts w:ascii="Times New Roman" w:hAnsi="Times New Roman" w:cs="Times New Roman"/>
          <w:sz w:val="24"/>
          <w:szCs w:val="24"/>
        </w:rPr>
        <w:t xml:space="preserve"> опасность валютных потерь, вызванная колебаниями курса иностранной валюты по отношению к национальной при проведении </w:t>
      </w:r>
      <w:r w:rsidR="00E96706" w:rsidRPr="00062BA7">
        <w:rPr>
          <w:rFonts w:ascii="Times New Roman" w:hAnsi="Times New Roman" w:cs="Times New Roman"/>
          <w:sz w:val="24"/>
          <w:szCs w:val="24"/>
        </w:rPr>
        <w:t>внешнеторговых операций.</w:t>
      </w:r>
    </w:p>
    <w:p w14:paraId="77C7B25E" w14:textId="77777777" w:rsidR="00E96706" w:rsidRPr="00062BA7" w:rsidRDefault="00E96706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Инвестиционный риск:</w:t>
      </w:r>
      <w:r w:rsidRPr="00062BA7">
        <w:rPr>
          <w:rFonts w:ascii="Times New Roman" w:hAnsi="Times New Roman" w:cs="Times New Roman"/>
          <w:sz w:val="24"/>
          <w:szCs w:val="24"/>
        </w:rPr>
        <w:t xml:space="preserve"> риск обесценивания капиталовложений в результате действий</w:t>
      </w:r>
      <w:r w:rsidR="00160AAF" w:rsidRPr="00062BA7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и управления.</w:t>
      </w:r>
    </w:p>
    <w:p w14:paraId="4312A514" w14:textId="77777777" w:rsidR="00160AAF" w:rsidRPr="00062BA7" w:rsidRDefault="00160AAF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Инфляционный риск:</w:t>
      </w:r>
      <w:r w:rsidRPr="00062BA7">
        <w:rPr>
          <w:rFonts w:ascii="Times New Roman" w:hAnsi="Times New Roman" w:cs="Times New Roman"/>
          <w:sz w:val="24"/>
          <w:szCs w:val="24"/>
        </w:rPr>
        <w:t xml:space="preserve"> возможность обесценивания денежных активов, доходов и прибыли</w:t>
      </w:r>
      <w:r w:rsidR="007B7763" w:rsidRPr="00062BA7">
        <w:rPr>
          <w:rFonts w:ascii="Times New Roman" w:hAnsi="Times New Roman" w:cs="Times New Roman"/>
          <w:sz w:val="24"/>
          <w:szCs w:val="24"/>
        </w:rPr>
        <w:t xml:space="preserve"> компании в связи с ростом инфляции. Одним из методов страхования инфляционного риска является включение в состав будущего дохода инфляционной премии.</w:t>
      </w:r>
    </w:p>
    <w:p w14:paraId="3D53BD84" w14:textId="77777777" w:rsidR="009E19BE" w:rsidRPr="00062BA7" w:rsidRDefault="009E19BE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Депозитный риск:</w:t>
      </w:r>
      <w:r w:rsidRPr="00062BA7">
        <w:rPr>
          <w:rFonts w:ascii="Times New Roman" w:hAnsi="Times New Roman" w:cs="Times New Roman"/>
          <w:sz w:val="24"/>
          <w:szCs w:val="24"/>
        </w:rPr>
        <w:t xml:space="preserve"> возможность досрочного отзыва депозита. </w:t>
      </w:r>
    </w:p>
    <w:p w14:paraId="509A5535" w14:textId="77777777" w:rsidR="00B81F89" w:rsidRPr="00062BA7" w:rsidRDefault="00B81F89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Страховой риск:</w:t>
      </w:r>
      <w:r w:rsidRPr="00062BA7">
        <w:rPr>
          <w:rFonts w:ascii="Times New Roman" w:hAnsi="Times New Roman" w:cs="Times New Roman"/>
          <w:sz w:val="24"/>
          <w:szCs w:val="24"/>
        </w:rPr>
        <w:t xml:space="preserve"> предполагаемое событие, на случай наступления которого проводится страхование. Событие, рассматривае</w:t>
      </w:r>
      <w:r w:rsidR="00BC32F9" w:rsidRPr="00062BA7">
        <w:rPr>
          <w:rFonts w:ascii="Times New Roman" w:hAnsi="Times New Roman" w:cs="Times New Roman"/>
          <w:sz w:val="24"/>
          <w:szCs w:val="24"/>
        </w:rPr>
        <w:t>мое в качестве страхового риска, должно обладать признаками вероятности и случайности его наступления.</w:t>
      </w:r>
    </w:p>
    <w:p w14:paraId="4BC3AD71" w14:textId="77777777" w:rsidR="00BC32F9" w:rsidRPr="00062BA7" w:rsidRDefault="00BC32F9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Ценовой риск:</w:t>
      </w:r>
      <w:r w:rsidRPr="00062BA7">
        <w:rPr>
          <w:rFonts w:ascii="Times New Roman" w:hAnsi="Times New Roman" w:cs="Times New Roman"/>
          <w:sz w:val="24"/>
          <w:szCs w:val="24"/>
        </w:rPr>
        <w:t xml:space="preserve"> риск потерь из-за будущих изменений</w:t>
      </w:r>
      <w:r w:rsidR="0062266C" w:rsidRPr="00062BA7">
        <w:rPr>
          <w:rFonts w:ascii="Times New Roman" w:hAnsi="Times New Roman" w:cs="Times New Roman"/>
          <w:sz w:val="24"/>
          <w:szCs w:val="24"/>
        </w:rPr>
        <w:t xml:space="preserve"> рыночной цены товара или финансового инструмента. Различают три типа ценовых рисков</w:t>
      </w:r>
      <w:r w:rsidR="009267A5" w:rsidRPr="00062BA7">
        <w:rPr>
          <w:rFonts w:ascii="Times New Roman" w:hAnsi="Times New Roman" w:cs="Times New Roman"/>
          <w:sz w:val="24"/>
          <w:szCs w:val="24"/>
        </w:rPr>
        <w:t>: валютный риск, риск ставки процента и рыночный риск.</w:t>
      </w:r>
    </w:p>
    <w:p w14:paraId="2CE1A410" w14:textId="77777777" w:rsidR="009267A5" w:rsidRPr="00062BA7" w:rsidRDefault="009267A5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Риск ликвидности активов:</w:t>
      </w:r>
      <w:r w:rsidRPr="00062BA7">
        <w:rPr>
          <w:rFonts w:ascii="Times New Roman" w:hAnsi="Times New Roman" w:cs="Times New Roman"/>
          <w:sz w:val="24"/>
          <w:szCs w:val="24"/>
        </w:rPr>
        <w:t xml:space="preserve"> невозможность обеспечить банком </w:t>
      </w:r>
      <w:r w:rsidR="00672B2B" w:rsidRPr="00062BA7">
        <w:rPr>
          <w:rFonts w:ascii="Times New Roman" w:hAnsi="Times New Roman" w:cs="Times New Roman"/>
          <w:sz w:val="24"/>
          <w:szCs w:val="24"/>
        </w:rPr>
        <w:t>выплаты денежных средств своим клиентам, вложившим средства на краткосрочной основе.</w:t>
      </w:r>
    </w:p>
    <w:p w14:paraId="675FD5BF" w14:textId="77777777" w:rsidR="00672B2B" w:rsidRPr="00062BA7" w:rsidRDefault="00672B2B" w:rsidP="00062BA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BA7">
        <w:rPr>
          <w:rFonts w:ascii="Times New Roman" w:hAnsi="Times New Roman" w:cs="Times New Roman"/>
          <w:b/>
          <w:sz w:val="24"/>
          <w:szCs w:val="24"/>
        </w:rPr>
        <w:t>Риск разорения:</w:t>
      </w:r>
      <w:r w:rsidRPr="00062BA7">
        <w:rPr>
          <w:rFonts w:ascii="Times New Roman" w:hAnsi="Times New Roman" w:cs="Times New Roman"/>
          <w:sz w:val="24"/>
          <w:szCs w:val="24"/>
        </w:rPr>
        <w:t xml:space="preserve"> вероятность больших потерь, ведущих к разорению инвестора.</w:t>
      </w:r>
    </w:p>
    <w:p w14:paraId="6297FBB8" w14:textId="77777777" w:rsidR="0044677B" w:rsidRPr="00062BA7" w:rsidRDefault="0044677B" w:rsidP="0006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677B" w:rsidRPr="00062BA7" w:rsidSect="00A9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B7F4" w14:textId="77777777" w:rsidR="00673FF7" w:rsidRDefault="00673FF7" w:rsidP="00415A40">
      <w:pPr>
        <w:spacing w:after="0" w:line="240" w:lineRule="auto"/>
      </w:pPr>
      <w:r>
        <w:separator/>
      </w:r>
    </w:p>
  </w:endnote>
  <w:endnote w:type="continuationSeparator" w:id="0">
    <w:p w14:paraId="0500A729" w14:textId="77777777" w:rsidR="00673FF7" w:rsidRDefault="00673FF7" w:rsidP="0041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B750" w14:textId="77777777" w:rsidR="00673FF7" w:rsidRDefault="00673FF7" w:rsidP="00415A40">
      <w:pPr>
        <w:spacing w:after="0" w:line="240" w:lineRule="auto"/>
      </w:pPr>
      <w:r>
        <w:separator/>
      </w:r>
    </w:p>
  </w:footnote>
  <w:footnote w:type="continuationSeparator" w:id="0">
    <w:p w14:paraId="58E292E8" w14:textId="77777777" w:rsidR="00673FF7" w:rsidRDefault="00673FF7" w:rsidP="0041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2E1F"/>
    <w:multiLevelType w:val="hybridMultilevel"/>
    <w:tmpl w:val="4DBC825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3100698"/>
    <w:multiLevelType w:val="hybridMultilevel"/>
    <w:tmpl w:val="4550708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1A31795"/>
    <w:multiLevelType w:val="hybridMultilevel"/>
    <w:tmpl w:val="E4AC187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77B"/>
    <w:rsid w:val="00016A37"/>
    <w:rsid w:val="0002104F"/>
    <w:rsid w:val="00062BA7"/>
    <w:rsid w:val="00070668"/>
    <w:rsid w:val="0008271D"/>
    <w:rsid w:val="000A39B2"/>
    <w:rsid w:val="000A7215"/>
    <w:rsid w:val="0014568F"/>
    <w:rsid w:val="00155D98"/>
    <w:rsid w:val="00160AAF"/>
    <w:rsid w:val="00174F52"/>
    <w:rsid w:val="00187D3A"/>
    <w:rsid w:val="001C1857"/>
    <w:rsid w:val="00217954"/>
    <w:rsid w:val="00260355"/>
    <w:rsid w:val="002C12D7"/>
    <w:rsid w:val="002C6784"/>
    <w:rsid w:val="002F1492"/>
    <w:rsid w:val="00347A78"/>
    <w:rsid w:val="00357729"/>
    <w:rsid w:val="0038470D"/>
    <w:rsid w:val="00387DA5"/>
    <w:rsid w:val="003F0819"/>
    <w:rsid w:val="003F2808"/>
    <w:rsid w:val="00415A40"/>
    <w:rsid w:val="00422F6F"/>
    <w:rsid w:val="0044677B"/>
    <w:rsid w:val="004670E9"/>
    <w:rsid w:val="005A7BBF"/>
    <w:rsid w:val="005D11DD"/>
    <w:rsid w:val="0062266C"/>
    <w:rsid w:val="00670ACF"/>
    <w:rsid w:val="00672B2B"/>
    <w:rsid w:val="00673FF7"/>
    <w:rsid w:val="006927E9"/>
    <w:rsid w:val="006E431E"/>
    <w:rsid w:val="006F22DA"/>
    <w:rsid w:val="006F251C"/>
    <w:rsid w:val="00751B08"/>
    <w:rsid w:val="00753AF2"/>
    <w:rsid w:val="007B7763"/>
    <w:rsid w:val="00883797"/>
    <w:rsid w:val="008D00DC"/>
    <w:rsid w:val="008F1D53"/>
    <w:rsid w:val="008F7698"/>
    <w:rsid w:val="009267A5"/>
    <w:rsid w:val="0096582E"/>
    <w:rsid w:val="009665BF"/>
    <w:rsid w:val="00996476"/>
    <w:rsid w:val="009D0FA7"/>
    <w:rsid w:val="009E19BE"/>
    <w:rsid w:val="00A05CF0"/>
    <w:rsid w:val="00A936BE"/>
    <w:rsid w:val="00A979D5"/>
    <w:rsid w:val="00B151F0"/>
    <w:rsid w:val="00B26324"/>
    <w:rsid w:val="00B55A75"/>
    <w:rsid w:val="00B705AB"/>
    <w:rsid w:val="00B76214"/>
    <w:rsid w:val="00B81F89"/>
    <w:rsid w:val="00B864D9"/>
    <w:rsid w:val="00BC32F9"/>
    <w:rsid w:val="00C02E09"/>
    <w:rsid w:val="00C117B4"/>
    <w:rsid w:val="00C83779"/>
    <w:rsid w:val="00C91B5B"/>
    <w:rsid w:val="00C92EC3"/>
    <w:rsid w:val="00CB2D84"/>
    <w:rsid w:val="00D226BD"/>
    <w:rsid w:val="00DA31CD"/>
    <w:rsid w:val="00DC411E"/>
    <w:rsid w:val="00E12D91"/>
    <w:rsid w:val="00E21976"/>
    <w:rsid w:val="00E67D01"/>
    <w:rsid w:val="00E82700"/>
    <w:rsid w:val="00E96706"/>
    <w:rsid w:val="00ED5E59"/>
    <w:rsid w:val="00EF7374"/>
    <w:rsid w:val="00F814DA"/>
    <w:rsid w:val="00F9319F"/>
    <w:rsid w:val="00FA0349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A86D"/>
  <w15:docId w15:val="{FE9A396A-C835-4356-9B93-9DD1090C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15A4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15A4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15A40"/>
    <w:rPr>
      <w:vertAlign w:val="superscript"/>
    </w:rPr>
  </w:style>
  <w:style w:type="character" w:styleId="a6">
    <w:name w:val="Placeholder Text"/>
    <w:basedOn w:val="a0"/>
    <w:uiPriority w:val="99"/>
    <w:semiHidden/>
    <w:rsid w:val="006F22D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F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2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X501U</dc:creator>
  <cp:lastModifiedBy>Наида Омарова</cp:lastModifiedBy>
  <cp:revision>3</cp:revision>
  <dcterms:created xsi:type="dcterms:W3CDTF">2019-05-19T10:48:00Z</dcterms:created>
  <dcterms:modified xsi:type="dcterms:W3CDTF">2019-05-21T17:07:00Z</dcterms:modified>
</cp:coreProperties>
</file>