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E85CA" w14:textId="53F93465" w:rsidR="00F7768B" w:rsidRPr="0036537F" w:rsidRDefault="005D5F79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36537F">
        <w:rPr>
          <w:rFonts w:ascii="Times New Roman" w:hAnsi="Times New Roman" w:cs="Times New Roman"/>
          <w:b/>
          <w:caps/>
          <w:sz w:val="24"/>
          <w:szCs w:val="24"/>
        </w:rPr>
        <w:t>Финансовые операции в условиях неопределенности</w:t>
      </w:r>
      <w:r w:rsidRPr="0036537F">
        <w:rPr>
          <w:rFonts w:ascii="Times New Roman" w:hAnsi="Times New Roman" w:cs="Times New Roman"/>
          <w:caps/>
          <w:sz w:val="24"/>
          <w:szCs w:val="24"/>
        </w:rPr>
        <w:t xml:space="preserve"> </w:t>
      </w:r>
    </w:p>
    <w:p w14:paraId="6012AE72" w14:textId="77777777" w:rsidR="0036537F" w:rsidRDefault="0036537F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C1F8C77" w14:textId="2E7881A7" w:rsidR="005D5F79" w:rsidRPr="0036537F" w:rsidRDefault="005D5F79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537F">
        <w:rPr>
          <w:rFonts w:ascii="Times New Roman" w:hAnsi="Times New Roman" w:cs="Times New Roman"/>
          <w:b/>
          <w:sz w:val="24"/>
          <w:szCs w:val="24"/>
        </w:rPr>
        <w:t xml:space="preserve">Матрицы последствий и рисков </w:t>
      </w:r>
    </w:p>
    <w:p w14:paraId="73292DEB" w14:textId="77777777" w:rsidR="0036537F" w:rsidRDefault="005D5F79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15CBB9F" w14:textId="3C33F19C" w:rsidR="005D5F79" w:rsidRPr="0036537F" w:rsidRDefault="005D5F79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Степень неопределенности ситуации может быть различной. Если информация отсутствует, ситуация является полностью неопределенной. Если известны, скажем, вероятности различных исходов, ситуация вероятностна и лишь частично неопределенна. Рассмотрим обе ситуации и возможное поведение в них инвестора. Предположим, рассматривается вопрос о проведении финансовой операции. Результат ее неясен, поэтому анализируется несколько возможных решений и их последствий. Ситуация неопределенна, известно лишь, что реализуется какой-то из рассматриваемых вариантов.</w:t>
      </w:r>
      <w:r w:rsidR="00EE4C32" w:rsidRPr="0036537F">
        <w:rPr>
          <w:rFonts w:ascii="Times New Roman" w:hAnsi="Times New Roman" w:cs="Times New Roman"/>
          <w:sz w:val="24"/>
          <w:szCs w:val="24"/>
        </w:rPr>
        <w:t xml:space="preserve"> Если будет принято </w:t>
      </w:r>
      <w:r w:rsidR="00EE4C32" w:rsidRPr="003653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EE4C32" w:rsidRPr="0036537F">
        <w:rPr>
          <w:rFonts w:ascii="Times New Roman" w:hAnsi="Times New Roman" w:cs="Times New Roman"/>
          <w:sz w:val="24"/>
          <w:szCs w:val="24"/>
        </w:rPr>
        <w:t xml:space="preserve">-е решение, а ситуация есть </w:t>
      </w:r>
      <w:r w:rsidR="00EE4C32" w:rsidRPr="0036537F">
        <w:rPr>
          <w:rFonts w:ascii="Times New Roman" w:hAnsi="Times New Roman" w:cs="Times New Roman"/>
          <w:sz w:val="24"/>
          <w:szCs w:val="24"/>
          <w:lang w:val="en-US"/>
        </w:rPr>
        <w:t>J</w:t>
      </w:r>
      <w:r w:rsidR="00EE4C32" w:rsidRPr="0036537F">
        <w:rPr>
          <w:rFonts w:ascii="Times New Roman" w:hAnsi="Times New Roman" w:cs="Times New Roman"/>
          <w:sz w:val="24"/>
          <w:szCs w:val="24"/>
        </w:rPr>
        <w:t xml:space="preserve">-я, то инвестор получит доход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</m:oMath>
      <w:r w:rsidR="00EE4C32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. Матрица ||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</m:oMath>
      <w:r w:rsidR="00EE4C32" w:rsidRPr="0036537F">
        <w:rPr>
          <w:rFonts w:ascii="Times New Roman" w:eastAsiaTheme="minorEastAsia" w:hAnsi="Times New Roman" w:cs="Times New Roman"/>
          <w:sz w:val="24"/>
          <w:szCs w:val="24"/>
        </w:rPr>
        <w:t>|| называется матрицей последствий (возмо</w:t>
      </w:r>
      <w:r w:rsidR="0099057B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жных решений). (Альтернативной </w:t>
      </w:r>
      <w:r w:rsidR="007B1E03" w:rsidRPr="0036537F">
        <w:rPr>
          <w:rFonts w:ascii="Times New Roman" w:eastAsiaTheme="minorEastAsia" w:hAnsi="Times New Roman" w:cs="Times New Roman"/>
          <w:sz w:val="24"/>
          <w:szCs w:val="24"/>
        </w:rPr>
        <w:t>матрице последствий, составленной из возможных доходов, является матрица последствий, составленная из возможных доходностей).</w:t>
      </w:r>
      <w:r w:rsidR="00352724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352724" w:rsidRPr="0036537F">
        <w:rPr>
          <w:rFonts w:ascii="Times New Roman" w:hAnsi="Times New Roman" w:cs="Times New Roman"/>
          <w:sz w:val="24"/>
          <w:szCs w:val="24"/>
        </w:rPr>
        <w:t xml:space="preserve">Какое решение должен принять инвестор? В этой неопределенной ситуации могyт быть высказаны лишь некоторые рекомендации предварительного характера. Они не обязательно будут приняты инвестором. Многое будет зависеть, например, от eгo склонности к риску. Оценим риск в данной схеме. Начнем с риска, который несет i-e решение. Реальная ситуация неизвестна, но если бы инвестор ее знал, то выбрал бы наилучшее решение, </w:t>
      </w:r>
      <w:proofErr w:type="gramStart"/>
      <w:r w:rsidR="00352724" w:rsidRPr="0036537F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352724" w:rsidRPr="0036537F">
        <w:rPr>
          <w:rFonts w:ascii="Times New Roman" w:hAnsi="Times New Roman" w:cs="Times New Roman"/>
          <w:sz w:val="24"/>
          <w:szCs w:val="24"/>
        </w:rPr>
        <w:t xml:space="preserve"> приносящее наибольший доход. Если ситуация j-я, то было бы принято решение, дающее доход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ij</m:t>
                </m:r>
              </m:sub>
            </m:sSub>
          </m:e>
        </m:func>
      </m:oMath>
      <w:r w:rsidR="0036537F">
        <w:rPr>
          <w:rFonts w:ascii="Times New Roman" w:hAnsi="Times New Roman" w:cs="Times New Roman"/>
          <w:sz w:val="24"/>
          <w:szCs w:val="24"/>
        </w:rPr>
        <w:t xml:space="preserve">. </w:t>
      </w:r>
      <w:r w:rsidR="00352724" w:rsidRPr="0036537F">
        <w:rPr>
          <w:rFonts w:ascii="Times New Roman" w:hAnsi="Times New Roman" w:cs="Times New Roman"/>
          <w:sz w:val="24"/>
          <w:szCs w:val="24"/>
        </w:rPr>
        <w:t>Значит, принимая i-e решение, мы рискуем получить не q</w:t>
      </w:r>
      <w:r w:rsidR="00352724" w:rsidRPr="00AF52A9">
        <w:rPr>
          <w:rFonts w:ascii="Times New Roman" w:hAnsi="Times New Roman" w:cs="Times New Roman"/>
          <w:sz w:val="24"/>
          <w:szCs w:val="24"/>
          <w:vertAlign w:val="subscript"/>
        </w:rPr>
        <w:t>j</w:t>
      </w:r>
      <w:r w:rsidR="00352724" w:rsidRPr="0036537F">
        <w:rPr>
          <w:rFonts w:ascii="Times New Roman" w:hAnsi="Times New Roman" w:cs="Times New Roman"/>
          <w:sz w:val="24"/>
          <w:szCs w:val="24"/>
        </w:rPr>
        <w:t>, а только q</w:t>
      </w:r>
      <w:r w:rsidR="00352724" w:rsidRPr="00AF52A9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r w:rsidR="00352724" w:rsidRPr="0036537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352724" w:rsidRPr="0036537F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="00352724" w:rsidRPr="0036537F">
        <w:rPr>
          <w:rFonts w:ascii="Times New Roman" w:hAnsi="Times New Roman" w:cs="Times New Roman"/>
          <w:sz w:val="24"/>
          <w:szCs w:val="24"/>
        </w:rPr>
        <w:t xml:space="preserve"> принятие i-</w:t>
      </w:r>
      <w:proofErr w:type="spellStart"/>
      <w:r w:rsidR="00352724" w:rsidRPr="0036537F">
        <w:rPr>
          <w:rFonts w:ascii="Times New Roman" w:hAnsi="Times New Roman" w:cs="Times New Roman"/>
          <w:sz w:val="24"/>
          <w:szCs w:val="24"/>
        </w:rPr>
        <w:t>гo</w:t>
      </w:r>
      <w:proofErr w:type="spellEnd"/>
      <w:r w:rsidR="00352724" w:rsidRPr="0036537F">
        <w:rPr>
          <w:rFonts w:ascii="Times New Roman" w:hAnsi="Times New Roman" w:cs="Times New Roman"/>
          <w:sz w:val="24"/>
          <w:szCs w:val="24"/>
        </w:rPr>
        <w:t xml:space="preserve"> решения несет риск недобрать </w:t>
      </w:r>
      <w:proofErr w:type="spellStart"/>
      <w:r w:rsidR="00352724" w:rsidRPr="0036537F">
        <w:rPr>
          <w:rFonts w:ascii="Times New Roman" w:hAnsi="Times New Roman" w:cs="Times New Roman"/>
          <w:sz w:val="24"/>
          <w:szCs w:val="24"/>
        </w:rPr>
        <w:t>r</w:t>
      </w:r>
      <w:r w:rsidR="00352724" w:rsidRPr="0036537F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="00352724" w:rsidRPr="0036537F">
        <w:rPr>
          <w:rFonts w:ascii="Times New Roman" w:hAnsi="Times New Roman" w:cs="Times New Roman"/>
          <w:sz w:val="24"/>
          <w:szCs w:val="24"/>
        </w:rPr>
        <w:t>=</w:t>
      </w:r>
      <w:proofErr w:type="spellStart"/>
      <w:r w:rsidR="00352724" w:rsidRPr="0036537F">
        <w:rPr>
          <w:rFonts w:ascii="Times New Roman" w:hAnsi="Times New Roman" w:cs="Times New Roman"/>
          <w:sz w:val="24"/>
          <w:szCs w:val="24"/>
        </w:rPr>
        <w:t>q</w:t>
      </w:r>
      <w:r w:rsidR="00352724" w:rsidRPr="0036537F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="00352724" w:rsidRPr="0036537F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352724" w:rsidRPr="0036537F">
        <w:rPr>
          <w:rFonts w:ascii="Times New Roman" w:hAnsi="Times New Roman" w:cs="Times New Roman"/>
          <w:sz w:val="24"/>
          <w:szCs w:val="24"/>
        </w:rPr>
        <w:t>q</w:t>
      </w:r>
      <w:r w:rsidR="00352724" w:rsidRPr="0036537F">
        <w:rPr>
          <w:rFonts w:ascii="Times New Roman" w:hAnsi="Times New Roman" w:cs="Times New Roman"/>
          <w:sz w:val="24"/>
          <w:szCs w:val="24"/>
          <w:vertAlign w:val="subscript"/>
        </w:rPr>
        <w:t>ij</w:t>
      </w:r>
      <w:proofErr w:type="spellEnd"/>
      <w:r w:rsidR="00352724" w:rsidRPr="0036537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352724" w:rsidRPr="0036537F">
        <w:rPr>
          <w:rFonts w:ascii="Times New Roman" w:hAnsi="Times New Roman" w:cs="Times New Roman"/>
          <w:sz w:val="24"/>
          <w:szCs w:val="24"/>
        </w:rPr>
        <w:t>Матрицa</w:t>
      </w:r>
      <w:proofErr w:type="spellEnd"/>
      <w:r w:rsidR="00352724" w:rsidRPr="0036537F">
        <w:rPr>
          <w:rFonts w:ascii="Times New Roman" w:hAnsi="Times New Roman" w:cs="Times New Roman"/>
          <w:sz w:val="24"/>
          <w:szCs w:val="24"/>
        </w:rPr>
        <w:t xml:space="preserve"> R</w:t>
      </w:r>
      <w:r w:rsidR="0036537F">
        <w:rPr>
          <w:rFonts w:ascii="Times New Roman" w:hAnsi="Times New Roman" w:cs="Times New Roman"/>
          <w:sz w:val="24"/>
          <w:szCs w:val="24"/>
        </w:rPr>
        <w:t>=</w:t>
      </w:r>
      <w:r w:rsidR="00352724" w:rsidRPr="0036537F">
        <w:rPr>
          <w:rFonts w:ascii="Times New Roman" w:hAnsi="Times New Roman" w:cs="Times New Roman"/>
          <w:sz w:val="24"/>
          <w:szCs w:val="24"/>
        </w:rPr>
        <w:t xml:space="preserve"> 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vertAlign w:val="subscript"/>
                  </w:rPr>
                  <m:t>ij</m:t>
                </m:r>
              </m:sub>
            </m:sSub>
          </m:e>
        </m:d>
      </m:oMath>
      <w:r w:rsidR="00352724" w:rsidRPr="0036537F">
        <w:rPr>
          <w:rFonts w:ascii="Times New Roman" w:hAnsi="Times New Roman" w:cs="Times New Roman"/>
          <w:sz w:val="24"/>
          <w:szCs w:val="24"/>
        </w:rPr>
        <w:t>называется матрицей рисков.</w:t>
      </w:r>
    </w:p>
    <w:p w14:paraId="3D96AF7C" w14:textId="77777777" w:rsidR="008B3B3E" w:rsidRPr="0036537F" w:rsidRDefault="008B3B3E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8D6F107" w14:textId="004029FF" w:rsidR="003E2FA2" w:rsidRPr="0036537F" w:rsidRDefault="009714A6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Пример</w:t>
      </w:r>
      <w:r w:rsidR="00AF52A9">
        <w:rPr>
          <w:rFonts w:ascii="Times New Roman" w:hAnsi="Times New Roman" w:cs="Times New Roman"/>
          <w:sz w:val="24"/>
          <w:szCs w:val="24"/>
        </w:rPr>
        <w:t xml:space="preserve">. </w:t>
      </w:r>
      <w:r w:rsidRPr="0036537F">
        <w:rPr>
          <w:rFonts w:ascii="Times New Roman" w:hAnsi="Times New Roman" w:cs="Times New Roman"/>
          <w:sz w:val="24"/>
          <w:szCs w:val="24"/>
        </w:rPr>
        <w:t xml:space="preserve">Пусть матрица последствий есть </w:t>
      </w:r>
    </w:p>
    <w:p w14:paraId="48E9703C" w14:textId="77777777" w:rsidR="00042E2C" w:rsidRPr="0036537F" w:rsidRDefault="009714A6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  <w:lang w:val="en-US"/>
        </w:rPr>
        <w:t>Q</w:t>
      </w:r>
      <w:r w:rsidRPr="0036537F">
        <w:rPr>
          <w:rFonts w:ascii="Times New Roman" w:hAnsi="Times New Roman" w:cs="Times New Roman"/>
          <w:sz w:val="24"/>
          <w:szCs w:val="24"/>
        </w:rPr>
        <w:t>=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mP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  <m:e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10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9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6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8</m:t>
                        </m:r>
                      </m:e>
                    </m:mr>
                    <m:m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</m:mr>
                  </m: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mr>
            </m:m>
          </m:e>
        </m:d>
      </m:oMath>
    </w:p>
    <w:p w14:paraId="3E838DB5" w14:textId="77777777" w:rsidR="009714A6" w:rsidRPr="0036537F" w:rsidRDefault="009714A6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>Составим матрицу рисков</w:t>
      </w:r>
      <w:r w:rsidR="00892324" w:rsidRPr="0036537F">
        <w:rPr>
          <w:rFonts w:ascii="Times New Roman" w:eastAsiaTheme="minorEastAsia" w:hAnsi="Times New Roman" w:cs="Times New Roman"/>
          <w:sz w:val="24"/>
          <w:szCs w:val="24"/>
        </w:rPr>
        <w:t>, вычитая данный элемент из максимального в каждом столбце. Для максимального в каждом столбце элемента имеем:</w:t>
      </w:r>
    </w:p>
    <w:p w14:paraId="57E01F69" w14:textId="77777777" w:rsidR="00892324" w:rsidRPr="0036537F" w:rsidRDefault="00F7768B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=max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=10</m:t>
        </m:r>
      </m:oMath>
      <w:r w:rsidR="00892324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=max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=6 </m:t>
        </m:r>
      </m:oMath>
      <w:r w:rsidR="00892324" w:rsidRPr="0036537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=max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=9</m:t>
        </m:r>
      </m:oMath>
      <w:r w:rsidR="00892324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=max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i4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</m:oMath>
      <w:r w:rsidR="00892324" w:rsidRPr="0036537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4C21E3FF" w14:textId="77777777" w:rsidR="00892324" w:rsidRPr="0036537F" w:rsidRDefault="00892324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Теперь можем записать матрицу рисков как </w:t>
      </w:r>
    </w:p>
    <w:p w14:paraId="4B349A35" w14:textId="77777777" w:rsidR="00892324" w:rsidRPr="0036537F" w:rsidRDefault="00892324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  <w:lang w:val="en-US"/>
        </w:rPr>
        <w:t>R</w:t>
      </w:r>
      <w:r w:rsidR="00042E2C" w:rsidRPr="0036537F">
        <w:rPr>
          <w:rFonts w:ascii="Times New Roman" w:eastAsiaTheme="minorEastAsia" w:hAnsi="Times New Roman" w:cs="Times New Roman"/>
          <w:sz w:val="24"/>
          <w:szCs w:val="24"/>
        </w:rPr>
        <w:t>=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mP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 </m:t>
                  </m:r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mr>
              <m:m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  <m:m>
                    <m:mPr>
                      <m:mcs>
                        <m:mc>
                          <m:mcPr>
                            <m:count m:val="3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4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8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1</m:t>
                        </m:r>
                      </m:e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</m:m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   </m:t>
                  </m:r>
                  <m:m>
                    <m:mPr>
                      <m:mcs>
                        <m:mc>
                          <m:mcPr>
                            <m:count m:val="1"/>
                            <m:mcJc m:val="center"/>
                          </m:mcPr>
                        </m:mc>
                      </m:mcs>
                      <m:ctrlPr>
                        <w:rPr>
                          <w:rFonts w:ascii="Cambria Math" w:eastAsiaTheme="minorEastAsi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mP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0</m:t>
                        </m:r>
                      </m:e>
                    </m:mr>
                    <m:m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7</m:t>
                        </m:r>
                      </m:e>
                    </m:mr>
                  </m:m>
                </m:e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 xml:space="preserve"> </m:t>
                  </m:r>
                </m:e>
              </m:mr>
            </m:m>
          </m:e>
        </m:d>
      </m:oMath>
    </w:p>
    <w:p w14:paraId="13A776EE" w14:textId="77777777" w:rsidR="00AF52A9" w:rsidRDefault="00AF52A9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50E16654" w14:textId="1A8A4D79" w:rsidR="00042E2C" w:rsidRPr="00F7768B" w:rsidRDefault="00042E2C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7768B">
        <w:rPr>
          <w:rFonts w:ascii="Times New Roman" w:hAnsi="Times New Roman" w:cs="Times New Roman"/>
          <w:b/>
          <w:caps/>
          <w:sz w:val="24"/>
          <w:szCs w:val="24"/>
        </w:rPr>
        <w:t>Принятие решений в условиях полной неопределенности</w:t>
      </w:r>
    </w:p>
    <w:p w14:paraId="46CAD999" w14:textId="77777777" w:rsidR="00AF52A9" w:rsidRPr="00AF52A9" w:rsidRDefault="00AF52A9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21F83AC" w14:textId="77777777" w:rsidR="00042E2C" w:rsidRPr="0036537F" w:rsidRDefault="00042E2C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Ситуация полной неопределенности характеризуется отсутствием любой дополнительной информации (например, о вероятностях тех или иных вариантов, реальной ситуации). Вместе с тем существуют правила-рекомендации по принятию решений в данной ситуации.</w:t>
      </w:r>
    </w:p>
    <w:p w14:paraId="3E0B518C" w14:textId="4034B675" w:rsidR="00042E2C" w:rsidRPr="0036537F" w:rsidRDefault="00042E2C" w:rsidP="00393AB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Правило Вальда (правило крайнего пессимизма).</w:t>
      </w:r>
    </w:p>
    <w:p w14:paraId="76A0FA16" w14:textId="77777777" w:rsidR="00393AB8" w:rsidRDefault="00042E2C" w:rsidP="00393AB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Рассматривая </w:t>
      </w:r>
      <w:r w:rsidRPr="0036537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36537F">
        <w:rPr>
          <w:rFonts w:ascii="Times New Roman" w:hAnsi="Times New Roman" w:cs="Times New Roman"/>
          <w:sz w:val="24"/>
          <w:szCs w:val="24"/>
        </w:rPr>
        <w:t>-е решение, будем полагать, что на самом деле ситуация складыв</w:t>
      </w:r>
      <w:r w:rsidR="00F5481F" w:rsidRPr="0036537F">
        <w:rPr>
          <w:rFonts w:ascii="Times New Roman" w:hAnsi="Times New Roman" w:cs="Times New Roman"/>
          <w:sz w:val="24"/>
          <w:szCs w:val="24"/>
        </w:rPr>
        <w:t>ается самая неплохая, т.е приносящая самый малый доход:</w:t>
      </w:r>
    </w:p>
    <w:bookmarkStart w:id="0" w:name="_Hlk9356210"/>
    <w:p w14:paraId="53444FA2" w14:textId="129920E6" w:rsidR="00042E2C" w:rsidRPr="0036537F" w:rsidRDefault="00F7768B" w:rsidP="00393AB8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=min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  <w:bookmarkEnd w:id="0"/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работаем с матрицей последствий </m:t>
            </m:r>
          </m:e>
        </m:d>
      </m:oMath>
      <w:r w:rsidR="00F5481F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. Но теперь выберем решение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 xml:space="preserve"> с наибольшим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i0</m:t>
            </m:r>
          </m:sub>
        </m:sSub>
      </m:oMath>
      <w:r w:rsidR="00F5481F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. Итак, правило Вальда рекомендует принять решение</w:t>
      </w:r>
      <w:r w:rsidR="00CD2901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</m:oMath>
      <w:r w:rsidR="00F5481F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D2901" w:rsidRPr="0036537F">
        <w:rPr>
          <w:rFonts w:ascii="Times New Roman" w:eastAsiaTheme="minorEastAsia" w:hAnsi="Times New Roman" w:cs="Times New Roman"/>
          <w:sz w:val="24"/>
          <w:szCs w:val="24"/>
        </w:rPr>
        <w:t>такое, что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r>
          <m:rPr>
            <m:sty m:val="p"/>
          </m:rPr>
          <w:rPr>
            <w:rFonts w:ascii="Cambria Math" w:eastAsiaTheme="minorEastAsia" w:hAnsi="Cambria Math" w:cs="Times New Roman"/>
            <w:sz w:val="24"/>
            <w:szCs w:val="24"/>
          </w:rPr>
          <m:t>max⁡</m:t>
        </m:r>
        <m:r>
          <w:rPr>
            <w:rFonts w:ascii="Cambria Math" w:eastAsiaTheme="minorEastAsia" w:hAnsi="Cambria Math" w:cs="Times New Roman"/>
            <w:sz w:val="24"/>
            <w:szCs w:val="24"/>
          </w:rPr>
          <m:t>(min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)</m:t>
        </m:r>
      </m:oMath>
      <w:r w:rsidR="00CD2901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.  Так, в нашем примере имеем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=3, </m:t>
            </m:r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=6,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=1.</m:t>
        </m:r>
      </m:oMath>
      <w:r w:rsidR="00CD2901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Теперь из чисел 3,6,1 находим максимальное: 6. Значит, правило Вальда рекомендует принять второе решение.</w:t>
      </w:r>
    </w:p>
    <w:p w14:paraId="7EAFE9A4" w14:textId="178FD047" w:rsidR="00CD2901" w:rsidRPr="0036537F" w:rsidRDefault="00CD2901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Правило </w:t>
      </w:r>
      <w:proofErr w:type="spellStart"/>
      <w:r w:rsidRPr="0036537F">
        <w:rPr>
          <w:rFonts w:ascii="Times New Roman" w:eastAsiaTheme="minorEastAsia" w:hAnsi="Times New Roman" w:cs="Times New Roman"/>
          <w:sz w:val="24"/>
          <w:szCs w:val="24"/>
        </w:rPr>
        <w:t>Сэвиджа</w:t>
      </w:r>
      <w:proofErr w:type="spellEnd"/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(правило минимального риска).</w:t>
      </w:r>
    </w:p>
    <w:p w14:paraId="3DA33915" w14:textId="3018C1E3" w:rsidR="00CD2901" w:rsidRPr="0036537F" w:rsidRDefault="00CD2901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lastRenderedPageBreak/>
        <w:t xml:space="preserve">При применении этого правила анализируется матрица рисков </w:t>
      </w:r>
      <w:r w:rsidRPr="003653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537F">
        <w:rPr>
          <w:rFonts w:ascii="Times New Roman" w:hAnsi="Times New Roman" w:cs="Times New Roman"/>
          <w:sz w:val="24"/>
          <w:szCs w:val="24"/>
        </w:rPr>
        <w:t>=</w:t>
      </w:r>
      <m:oMath>
        <m:d>
          <m:dPr>
            <m:begChr m:val="‖"/>
            <m:endChr m:val="‖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ij</m:t>
                </m:r>
              </m:sub>
            </m:sSub>
          </m:e>
        </m:d>
      </m:oMath>
      <w:r w:rsidRPr="0036537F">
        <w:rPr>
          <w:rFonts w:ascii="Times New Roman" w:hAnsi="Times New Roman" w:cs="Times New Roman"/>
          <w:sz w:val="24"/>
          <w:szCs w:val="24"/>
        </w:rPr>
        <w:t xml:space="preserve"> Рассматривая i-e решение, будем полагать, что на самом деле складывается ситуация максимального риска</w:t>
      </w:r>
      <w:r w:rsidR="00393AB8" w:rsidRPr="00393AB8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max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lim>
            </m:limLow>
          </m:fName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ij</m:t>
                </m:r>
              </m:sub>
            </m:sSub>
          </m:e>
        </m:func>
      </m:oMath>
      <w:r w:rsidRPr="0036537F">
        <w:rPr>
          <w:rFonts w:ascii="Times New Roman" w:hAnsi="Times New Roman" w:cs="Times New Roman"/>
          <w:sz w:val="24"/>
          <w:szCs w:val="24"/>
        </w:rPr>
        <w:t xml:space="preserve"> Но теперь выберем решение </w:t>
      </w:r>
      <w:r w:rsidR="00284DDA" w:rsidRPr="0036537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6537F">
        <w:rPr>
          <w:rFonts w:ascii="Times New Roman" w:hAnsi="Times New Roman" w:cs="Times New Roman"/>
          <w:sz w:val="24"/>
          <w:szCs w:val="24"/>
        </w:rPr>
        <w:t>с наименьшим</w:t>
      </w:r>
      <w:r w:rsidR="00284DDA" w:rsidRPr="0036537F">
        <w:rPr>
          <w:rFonts w:ascii="Times New Roman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i0</m:t>
            </m:r>
          </m:sub>
        </m:sSub>
      </m:oMath>
      <w:r w:rsidR="002B282C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284DDA" w:rsidRPr="0036537F">
        <w:rPr>
          <w:rFonts w:ascii="Times New Roman" w:eastAsiaTheme="minorEastAsia" w:hAnsi="Times New Roman" w:cs="Times New Roman"/>
          <w:sz w:val="24"/>
          <w:szCs w:val="24"/>
        </w:rPr>
        <w:t>.</w:t>
      </w:r>
      <w:r w:rsidRPr="0036537F">
        <w:rPr>
          <w:rFonts w:ascii="Times New Roman" w:hAnsi="Times New Roman" w:cs="Times New Roman"/>
          <w:sz w:val="24"/>
          <w:szCs w:val="24"/>
        </w:rPr>
        <w:t xml:space="preserve">Итак, правило Сэвиджа рекомендует принять решение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</m:oMath>
      <w:r w:rsidR="00284DDA" w:rsidRPr="0036537F">
        <w:rPr>
          <w:rFonts w:ascii="Times New Roman" w:hAnsi="Times New Roman" w:cs="Times New Roman"/>
          <w:sz w:val="24"/>
          <w:szCs w:val="24"/>
        </w:rPr>
        <w:t xml:space="preserve">такое, </w:t>
      </w:r>
      <w:r w:rsidR="002B282C" w:rsidRPr="0036537F">
        <w:rPr>
          <w:rFonts w:ascii="Times New Roman" w:hAnsi="Times New Roman" w:cs="Times New Roman"/>
          <w:sz w:val="24"/>
          <w:szCs w:val="24"/>
        </w:rPr>
        <w:t xml:space="preserve">что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min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lim>
            </m:limLow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max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lim>
                </m:limLow>
              </m:fName>
              <m:e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r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ij</m:t>
                    </m:r>
                  </m:sub>
                </m:sSub>
              </m:e>
            </m:func>
          </m:e>
        </m:func>
      </m:oMath>
      <w:r w:rsidR="002B282C" w:rsidRPr="0036537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9D1A1E3" w14:textId="092CFF05" w:rsidR="002B282C" w:rsidRPr="0036537F" w:rsidRDefault="00F7768B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</w:t>
      </w:r>
      <w:r w:rsidR="002B282C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нашем примере имеем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=7: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=2: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b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</m:oMath>
      <w:r w:rsidR="002B282C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. Теперь из чисел 7,8,2 находим </w:t>
      </w:r>
      <w:r w:rsidR="00130091" w:rsidRPr="0036537F">
        <w:rPr>
          <w:rFonts w:ascii="Times New Roman" w:eastAsiaTheme="minorEastAsia" w:hAnsi="Times New Roman" w:cs="Times New Roman"/>
          <w:sz w:val="24"/>
          <w:szCs w:val="24"/>
        </w:rPr>
        <w:t>минимальное: 2.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130091" w:rsidRPr="0036537F">
        <w:rPr>
          <w:rFonts w:ascii="Times New Roman" w:eastAsiaTheme="minorEastAsia" w:hAnsi="Times New Roman" w:cs="Times New Roman"/>
          <w:sz w:val="24"/>
          <w:szCs w:val="24"/>
        </w:rPr>
        <w:t>Значит, правило</w:t>
      </w:r>
      <w:r w:rsidR="002B282C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="002B282C" w:rsidRPr="0036537F">
        <w:rPr>
          <w:rFonts w:ascii="Times New Roman" w:eastAsiaTheme="minorEastAsia" w:hAnsi="Times New Roman" w:cs="Times New Roman"/>
          <w:sz w:val="24"/>
          <w:szCs w:val="24"/>
        </w:rPr>
        <w:t>Сэвиджа</w:t>
      </w:r>
      <w:proofErr w:type="spellEnd"/>
      <w:r w:rsidR="002B282C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рекомендует принять второе решение.</w:t>
      </w:r>
    </w:p>
    <w:p w14:paraId="793DCFA8" w14:textId="024B6567" w:rsidR="009862C7" w:rsidRPr="0036537F" w:rsidRDefault="009862C7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Правило Гурвица (взвешивающее пессимистический и оптимистический подходы к ситуации). Принимается решение </w:t>
      </w:r>
      <w:proofErr w:type="spellStart"/>
      <w:r w:rsidR="00F7768B">
        <w:rPr>
          <w:rFonts w:ascii="Times New Roman" w:eastAsiaTheme="minorEastAsia" w:hAnsi="Times New Roman" w:cs="Times New Roman"/>
          <w:sz w:val="24"/>
          <w:szCs w:val="24"/>
          <w:lang w:val="en-US"/>
        </w:rPr>
        <w:t>i</w:t>
      </w:r>
      <w:proofErr w:type="spellEnd"/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, при котором достигается максимум </w:t>
      </w:r>
    </w:p>
    <w:p w14:paraId="53544928" w14:textId="217DCCB4" w:rsidR="009862C7" w:rsidRPr="0036537F" w:rsidRDefault="00F7768B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λ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min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ij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+(1-λ)max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ij</m:t>
                </m:r>
              </m:sub>
            </m:sSub>
          </m:e>
        </m:d>
      </m:oMath>
      <w:r w:rsidR="00952A5D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,</w:t>
      </w:r>
      <w:r w:rsidRPr="00F776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952A5D" w:rsidRPr="0036537F">
        <w:rPr>
          <w:rFonts w:ascii="Times New Roman" w:eastAsiaTheme="minorEastAsia" w:hAnsi="Times New Roman" w:cs="Times New Roman"/>
          <w:sz w:val="24"/>
          <w:szCs w:val="24"/>
        </w:rPr>
        <w:t>где 0≤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λ</m:t>
        </m:r>
      </m:oMath>
      <w:r w:rsidR="00952A5D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≤1 </w:t>
      </w:r>
    </w:p>
    <w:p w14:paraId="63875760" w14:textId="77777777" w:rsidR="00952A5D" w:rsidRPr="0036537F" w:rsidRDefault="00952A5D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Значение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λ </m:t>
        </m:r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выбирается из субъективных соображений. Если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приближается к 1, то правило Гурвица приближается к правилу Вальда; при приближении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λ </m:t>
        </m:r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к 0 правило Гурвица приближается к правилу «розового оптимизма». </w:t>
      </w:r>
    </w:p>
    <w:p w14:paraId="5A2FE187" w14:textId="77777777" w:rsidR="00952A5D" w:rsidRPr="0036537F" w:rsidRDefault="00952A5D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>В нашем примере:</w:t>
      </w:r>
    </w:p>
    <w:p w14:paraId="79EBE835" w14:textId="77777777" w:rsidR="00952A5D" w:rsidRPr="0036537F" w:rsidRDefault="00952A5D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1.При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λ=1/2</m:t>
        </m:r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имеем </w:t>
      </w:r>
    </w:p>
    <w:p w14:paraId="6A38363B" w14:textId="77777777" w:rsidR="00952A5D" w:rsidRPr="0036537F" w:rsidRDefault="00F7768B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3+6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=4,5</m:t>
        </m:r>
      </m:oMath>
      <w:r w:rsidR="00BB3FB0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;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          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6+10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=8</m:t>
        </m:r>
      </m:oMath>
      <w:r w:rsidR="00BB3FB0" w:rsidRPr="0036537F">
        <w:rPr>
          <w:rFonts w:ascii="Times New Roman" w:eastAsiaTheme="minorEastAsia" w:hAnsi="Times New Roman" w:cs="Times New Roman"/>
          <w:sz w:val="24"/>
          <w:szCs w:val="24"/>
        </w:rPr>
        <w:t>;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            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1+9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=5</m:t>
        </m:r>
      </m:oMath>
      <w:r w:rsidR="00EB1F56" w:rsidRPr="0036537F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98574BE" w14:textId="77777777" w:rsidR="00EB1F56" w:rsidRPr="0036537F" w:rsidRDefault="00EB1F56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Выбирая максимальное значение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, равное 8, приходим к выводу, что правило Гурвица рекомендует второе решение. </w:t>
      </w:r>
    </w:p>
    <w:p w14:paraId="5FDC4170" w14:textId="77777777" w:rsidR="00EB1F56" w:rsidRPr="0036537F" w:rsidRDefault="009E30C1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2. Если выбрать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λ=1/4</m:t>
        </m:r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, то</w:t>
      </w:r>
    </w:p>
    <w:p w14:paraId="1FC74A2B" w14:textId="77777777" w:rsidR="009E30C1" w:rsidRPr="0036537F" w:rsidRDefault="00F7768B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*3+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*6=5.25 ;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 xml:space="preserve">    c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*6+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*10=9;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*9=7.</m:t>
          </m:r>
        </m:oMath>
      </m:oMathPara>
    </w:p>
    <w:p w14:paraId="3B751D5A" w14:textId="3D835E2D" w:rsidR="009E30C1" w:rsidRPr="0036537F" w:rsidRDefault="00B96D2E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>Выбирая максимальное значение</w:t>
      </w:r>
      <w:r w:rsidR="00130091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, равное 9, приходим к выводу,</w:t>
      </w:r>
      <w:r w:rsidR="00F7768B" w:rsidRPr="00F7768B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537F">
        <w:rPr>
          <w:rFonts w:ascii="Times New Roman" w:eastAsiaTheme="minorEastAsia" w:hAnsi="Times New Roman" w:cs="Times New Roman"/>
          <w:sz w:val="24"/>
          <w:szCs w:val="24"/>
        </w:rPr>
        <w:t>что правило Гурвица и в этом случае рекомендует второе решение.</w:t>
      </w:r>
    </w:p>
    <w:p w14:paraId="16F3D559" w14:textId="77777777" w:rsidR="00B96D2E" w:rsidRPr="0036537F" w:rsidRDefault="00B96D2E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3. Если выбрать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λ=3/4 </m:t>
        </m:r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>, получим</w:t>
      </w:r>
    </w:p>
    <w:p w14:paraId="234C6E08" w14:textId="77777777" w:rsidR="00B96D2E" w:rsidRPr="0036537F" w:rsidRDefault="00F7768B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с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*3+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*6=3,75</m:t>
          </m:r>
          <m:r>
            <w:rPr>
              <w:rFonts w:ascii="Cambria Math" w:eastAsiaTheme="minorEastAsia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*6+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 xml:space="preserve">*10=7;   </m:t>
          </m:r>
          <m:sSub>
            <m:sSub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*1+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*9=3.</m:t>
          </m:r>
        </m:oMath>
      </m:oMathPara>
    </w:p>
    <w:p w14:paraId="4625F34F" w14:textId="77777777" w:rsidR="00B96D2E" w:rsidRPr="0036537F" w:rsidRDefault="00B96D2E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>Выбирая максимальное значение</w:t>
      </w:r>
      <w:r w:rsidR="00130091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с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i</m:t>
            </m:r>
          </m:sub>
        </m:sSub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>, равное 7, приходим к выводу, что правило Гурвица и в этом сл</w:t>
      </w:r>
      <w:r w:rsidR="000F1D68" w:rsidRPr="0036537F">
        <w:rPr>
          <w:rFonts w:ascii="Times New Roman" w:eastAsiaTheme="minorEastAsia" w:hAnsi="Times New Roman" w:cs="Times New Roman"/>
          <w:sz w:val="24"/>
          <w:szCs w:val="24"/>
        </w:rPr>
        <w:t>учае рекомендует второе решение.</w:t>
      </w:r>
    </w:p>
    <w:p w14:paraId="38F405B3" w14:textId="77777777" w:rsidR="000F1D68" w:rsidRPr="0036537F" w:rsidRDefault="000F1D68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>Итак, все три правила (а правило Гурвица во всех трех значениях</w:t>
      </w:r>
      <w:r w:rsidR="00130091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λ</m:t>
        </m:r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>) рекомендуют второе решение, так его и выбираем.</w:t>
      </w:r>
    </w:p>
    <w:p w14:paraId="048B825E" w14:textId="77777777" w:rsidR="00B96D2E" w:rsidRPr="0036537F" w:rsidRDefault="00B96D2E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714F78F" w14:textId="77777777" w:rsidR="00130091" w:rsidRPr="0036537F" w:rsidRDefault="00130091" w:rsidP="00F7768B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7A6A179D" w14:textId="344E735E" w:rsidR="00130091" w:rsidRPr="00F7768B" w:rsidRDefault="00130091" w:rsidP="00F7768B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F7768B">
        <w:rPr>
          <w:rFonts w:ascii="Times New Roman" w:hAnsi="Times New Roman" w:cs="Times New Roman"/>
          <w:b/>
          <w:caps/>
          <w:sz w:val="24"/>
          <w:szCs w:val="24"/>
        </w:rPr>
        <w:t>Принятие</w:t>
      </w:r>
      <w:r w:rsidR="00F7768B" w:rsidRPr="00F7768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7768B">
        <w:rPr>
          <w:rFonts w:ascii="Times New Roman" w:hAnsi="Times New Roman" w:cs="Times New Roman"/>
          <w:b/>
          <w:caps/>
          <w:sz w:val="24"/>
          <w:szCs w:val="24"/>
        </w:rPr>
        <w:t>решений</w:t>
      </w:r>
      <w:r w:rsidR="00F7768B" w:rsidRPr="00F7768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7768B">
        <w:rPr>
          <w:rFonts w:ascii="Times New Roman" w:hAnsi="Times New Roman" w:cs="Times New Roman"/>
          <w:b/>
          <w:caps/>
          <w:sz w:val="24"/>
          <w:szCs w:val="24"/>
        </w:rPr>
        <w:t>в</w:t>
      </w:r>
      <w:r w:rsidR="00F7768B" w:rsidRPr="00F7768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7768B">
        <w:rPr>
          <w:rFonts w:ascii="Times New Roman" w:hAnsi="Times New Roman" w:cs="Times New Roman"/>
          <w:b/>
          <w:caps/>
          <w:sz w:val="24"/>
          <w:szCs w:val="24"/>
        </w:rPr>
        <w:t>условиях</w:t>
      </w:r>
      <w:r w:rsidR="00F7768B" w:rsidRPr="00F7768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7768B">
        <w:rPr>
          <w:rFonts w:ascii="Times New Roman" w:hAnsi="Times New Roman" w:cs="Times New Roman"/>
          <w:b/>
          <w:caps/>
          <w:sz w:val="24"/>
          <w:szCs w:val="24"/>
        </w:rPr>
        <w:t>частичной</w:t>
      </w:r>
      <w:r w:rsidR="00F7768B" w:rsidRPr="00F7768B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Pr="00F7768B">
        <w:rPr>
          <w:rFonts w:ascii="Times New Roman" w:hAnsi="Times New Roman" w:cs="Times New Roman"/>
          <w:b/>
          <w:caps/>
          <w:sz w:val="24"/>
          <w:szCs w:val="24"/>
        </w:rPr>
        <w:t xml:space="preserve">неопределенности </w:t>
      </w:r>
    </w:p>
    <w:p w14:paraId="5318ED2D" w14:textId="77777777" w:rsidR="00130091" w:rsidRPr="0036537F" w:rsidRDefault="00130091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Предположим, что в рассматриваемой схеме известны вероятности того, что реальная ситуация развивается по варианту j. Именно такое положение называется частичной неопределенностью. Решение в такой ситуации принимается в соответствии с одним из следующих правил. </w:t>
      </w:r>
    </w:p>
    <w:p w14:paraId="7E4FBD06" w14:textId="397CA18B" w:rsidR="00130091" w:rsidRPr="0036537F" w:rsidRDefault="00130091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Правило максимизации среднего ожидаемого дохода</w:t>
      </w:r>
    </w:p>
    <w:p w14:paraId="54137BAD" w14:textId="1E9EF269" w:rsidR="00130091" w:rsidRPr="0036537F" w:rsidRDefault="00130091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Доход, получаемый фирмой при реализации i-</w:t>
      </w:r>
      <w:proofErr w:type="spellStart"/>
      <w:r w:rsidRPr="003653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6537F">
        <w:rPr>
          <w:rFonts w:ascii="Times New Roman" w:hAnsi="Times New Roman" w:cs="Times New Roman"/>
          <w:sz w:val="24"/>
          <w:szCs w:val="24"/>
        </w:rPr>
        <w:t xml:space="preserve"> решения, является случайной величиной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36537F">
        <w:rPr>
          <w:rFonts w:ascii="Times New Roman" w:hAnsi="Times New Roman" w:cs="Times New Roman"/>
          <w:sz w:val="24"/>
          <w:szCs w:val="24"/>
        </w:rPr>
        <w:t xml:space="preserve"> с рядом распределения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qi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36537F">
        <w:rPr>
          <w:rFonts w:ascii="Times New Roman" w:hAnsi="Times New Roman" w:cs="Times New Roman"/>
          <w:sz w:val="24"/>
          <w:szCs w:val="24"/>
        </w:rPr>
        <w:t xml:space="preserve"> Математиче</w:t>
      </w:r>
      <w:r w:rsidRPr="0036537F">
        <w:rPr>
          <w:rFonts w:ascii="Times New Roman" w:hAnsi="Times New Roman" w:cs="Times New Roman"/>
          <w:sz w:val="24"/>
          <w:szCs w:val="24"/>
        </w:rPr>
        <w:softHyphen/>
        <w:t xml:space="preserve">ское ожидание </w:t>
      </w:r>
      <m:oMath>
        <m:r>
          <w:rPr>
            <w:rFonts w:ascii="Cambria Math" w:hAnsi="Cambria Math" w:cs="Times New Roman"/>
            <w:sz w:val="24"/>
            <w:szCs w:val="24"/>
          </w:rPr>
          <m:t>M(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36537F">
        <w:rPr>
          <w:rFonts w:ascii="Times New Roman" w:hAnsi="Times New Roman" w:cs="Times New Roman"/>
          <w:sz w:val="24"/>
          <w:szCs w:val="24"/>
        </w:rPr>
        <w:t xml:space="preserve">и есть средний ожидаемый доход, обозначаемый также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36537F">
        <w:rPr>
          <w:rFonts w:ascii="Times New Roman" w:hAnsi="Times New Roman" w:cs="Times New Roman"/>
          <w:sz w:val="24"/>
          <w:szCs w:val="24"/>
        </w:rPr>
        <w:t>. Итак, правило рекомендует принять решение, приносящее максимальный средний ожидаемый доход.</w:t>
      </w:r>
    </w:p>
    <w:p w14:paraId="0A7C764A" w14:textId="4D2D4702" w:rsidR="00DE4E2A" w:rsidRPr="0036537F" w:rsidRDefault="00DE4E2A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 Предположим, в нашем примере вероятности есть 1/5, 4/15, 4/15, 4/15. Тогда средний ожидаемый доход при каждом решении равен </w:t>
      </w:r>
    </w:p>
    <w:p w14:paraId="63D2B193" w14:textId="77777777" w:rsidR="00DE4E2A" w:rsidRPr="0036537F" w:rsidRDefault="00DE4E2A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*3+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(4+5+6)</m:t>
        </m:r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>=4,6;</w:t>
      </w:r>
    </w:p>
    <w:p w14:paraId="24F33330" w14:textId="77777777" w:rsidR="00DE4E2A" w:rsidRPr="0036537F" w:rsidRDefault="00DE4E2A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*10+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15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6+7+8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  <w:lang w:val="en-US"/>
          </w:rPr>
          <m:t>=7,6;</m:t>
        </m:r>
      </m:oMath>
    </w:p>
    <w:p w14:paraId="20FF89A9" w14:textId="77777777" w:rsidR="00DE4E2A" w:rsidRPr="0036537F" w:rsidRDefault="00DE4E2A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Q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</m:t>
                </m:r>
              </m:sub>
            </m:sSub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*2+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15</m:t>
            </m:r>
          </m:den>
        </m:f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5+9+1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=4,4;</m:t>
        </m:r>
      </m:oMath>
    </w:p>
    <w:p w14:paraId="0650EE57" w14:textId="77777777" w:rsidR="00130091" w:rsidRPr="0036537F" w:rsidRDefault="00DE4E2A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Максимальный средний ожидаемый доход равен 7,6 и соответствует второму решению. </w:t>
      </w:r>
    </w:p>
    <w:p w14:paraId="69D44031" w14:textId="40AC9FD6" w:rsidR="00171EF7" w:rsidRPr="0036537F" w:rsidRDefault="00130091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lastRenderedPageBreak/>
        <w:t xml:space="preserve">Правило минимизации </w:t>
      </w:r>
      <w:proofErr w:type="spellStart"/>
      <w:r w:rsidRPr="0036537F">
        <w:rPr>
          <w:rFonts w:ascii="Times New Roman" w:hAnsi="Times New Roman" w:cs="Times New Roman"/>
          <w:sz w:val="24"/>
          <w:szCs w:val="24"/>
        </w:rPr>
        <w:t>сpeднeгo</w:t>
      </w:r>
      <w:proofErr w:type="spellEnd"/>
      <w:r w:rsidRPr="0036537F">
        <w:rPr>
          <w:rFonts w:ascii="Times New Roman" w:hAnsi="Times New Roman" w:cs="Times New Roman"/>
          <w:sz w:val="24"/>
          <w:szCs w:val="24"/>
        </w:rPr>
        <w:t xml:space="preserve"> </w:t>
      </w:r>
      <w:r w:rsidR="00DE4E2A" w:rsidRPr="0036537F">
        <w:rPr>
          <w:rFonts w:ascii="Times New Roman" w:hAnsi="Times New Roman" w:cs="Times New Roman"/>
          <w:sz w:val="24"/>
          <w:szCs w:val="24"/>
        </w:rPr>
        <w:t>ожидаемого</w:t>
      </w:r>
      <w:r w:rsidRPr="0036537F">
        <w:rPr>
          <w:rFonts w:ascii="Times New Roman" w:hAnsi="Times New Roman" w:cs="Times New Roman"/>
          <w:sz w:val="24"/>
          <w:szCs w:val="24"/>
        </w:rPr>
        <w:t xml:space="preserve"> </w:t>
      </w:r>
      <w:r w:rsidR="00DE4E2A" w:rsidRPr="0036537F">
        <w:rPr>
          <w:rFonts w:ascii="Times New Roman" w:hAnsi="Times New Roman" w:cs="Times New Roman"/>
          <w:sz w:val="24"/>
          <w:szCs w:val="24"/>
        </w:rPr>
        <w:t>риска</w:t>
      </w:r>
      <w:r w:rsidRPr="00365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AF87AC" w14:textId="49F04D5B" w:rsidR="00130091" w:rsidRPr="0036537F" w:rsidRDefault="00130091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Риск фирмы при реализации i-</w:t>
      </w:r>
      <w:proofErr w:type="spellStart"/>
      <w:r w:rsidRPr="0036537F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36537F">
        <w:rPr>
          <w:rFonts w:ascii="Times New Roman" w:hAnsi="Times New Roman" w:cs="Times New Roman"/>
          <w:sz w:val="24"/>
          <w:szCs w:val="24"/>
        </w:rPr>
        <w:t xml:space="preserve"> решения является случайной величиной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36537F">
        <w:rPr>
          <w:rFonts w:ascii="Times New Roman" w:hAnsi="Times New Roman" w:cs="Times New Roman"/>
          <w:sz w:val="24"/>
          <w:szCs w:val="24"/>
        </w:rPr>
        <w:t>с рядом распределения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36537F">
        <w:rPr>
          <w:rFonts w:ascii="Times New Roman" w:hAnsi="Times New Roman" w:cs="Times New Roman"/>
          <w:sz w:val="24"/>
          <w:szCs w:val="24"/>
        </w:rPr>
        <w:t>. Математическое ожидание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  <m:r>
          <w:rPr>
            <w:rFonts w:ascii="Cambria Math" w:hAnsi="Cambria Math" w:cs="Times New Roman"/>
            <w:sz w:val="24"/>
            <w:szCs w:val="24"/>
          </w:rPr>
          <m:t>M(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36537F">
        <w:rPr>
          <w:rFonts w:ascii="Times New Roman" w:hAnsi="Times New Roman" w:cs="Times New Roman"/>
          <w:sz w:val="24"/>
          <w:szCs w:val="24"/>
        </w:rPr>
        <w:t>и есть средний ожида</w:t>
      </w:r>
      <w:proofErr w:type="spellStart"/>
      <w:r w:rsidR="00DE4E2A" w:rsidRPr="0036537F">
        <w:rPr>
          <w:rFonts w:ascii="Times New Roman" w:hAnsi="Times New Roman" w:cs="Times New Roman"/>
          <w:sz w:val="24"/>
          <w:szCs w:val="24"/>
        </w:rPr>
        <w:t>емый</w:t>
      </w:r>
      <w:proofErr w:type="spellEnd"/>
      <w:r w:rsidR="00DE4E2A" w:rsidRPr="0036537F">
        <w:rPr>
          <w:rFonts w:ascii="Times New Roman" w:hAnsi="Times New Roman" w:cs="Times New Roman"/>
          <w:sz w:val="24"/>
          <w:szCs w:val="24"/>
        </w:rPr>
        <w:t xml:space="preserve"> риск, обозначаемый также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</m:acc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36537F">
        <w:rPr>
          <w:rFonts w:ascii="Times New Roman" w:hAnsi="Times New Roman" w:cs="Times New Roman"/>
          <w:sz w:val="24"/>
          <w:szCs w:val="24"/>
        </w:rPr>
        <w:t xml:space="preserve"> . Правило рекомендует принять решение, влекущее минимальный средний ожидаемый риск.</w:t>
      </w:r>
      <w:r w:rsidR="00442073" w:rsidRPr="0036537F">
        <w:rPr>
          <w:rFonts w:ascii="Times New Roman" w:hAnsi="Times New Roman" w:cs="Times New Roman"/>
          <w:sz w:val="24"/>
          <w:szCs w:val="24"/>
        </w:rPr>
        <w:t xml:space="preserve"> Вычислим средние ожидаемые риски при указанных выше вероятностях:</w:t>
      </w:r>
    </w:p>
    <w:p w14:paraId="7EF48C3A" w14:textId="35B5D356" w:rsidR="00442073" w:rsidRPr="0036537F" w:rsidRDefault="00442073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M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R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5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*7+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15</m:t>
            </m:r>
          </m:den>
        </m:f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2+4+2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=3,5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14:paraId="06B47680" w14:textId="0A4F268A" w:rsidR="00442073" w:rsidRPr="0036537F" w:rsidRDefault="00442073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*0+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0+2+0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=0,5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</m:oMath>
      </m:oMathPara>
    </w:p>
    <w:p w14:paraId="5432AF7E" w14:textId="77777777" w:rsidR="00442073" w:rsidRPr="0036537F" w:rsidRDefault="00442073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eastAsiaTheme="minorEastAsia" w:hAnsi="Cambria Math" w:cs="Times New Roman"/>
              <w:sz w:val="24"/>
              <w:szCs w:val="24"/>
            </w:rPr>
            <m:t>M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R</m:t>
                  </m:r>
                </m:e>
                <m:sub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eastAsiaTheme="minorEastAsia" w:hAnsi="Cambria Math" w:cs="Times New Roman"/>
              <w:sz w:val="24"/>
              <w:szCs w:val="24"/>
            </w:rPr>
            <m:t>*8+</m:t>
          </m:r>
          <m:f>
            <m:f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4</m:t>
              </m:r>
            </m:num>
            <m:den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15</m:t>
              </m:r>
            </m:den>
          </m:f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1+0+7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=3,7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sz w:val="24"/>
                  <w:szCs w:val="24"/>
                </w:rPr>
                <m:t>3</m:t>
              </m:r>
            </m:e>
          </m:d>
          <m:r>
            <w:rPr>
              <w:rFonts w:ascii="Cambria Math" w:eastAsiaTheme="minorEastAsia" w:hAnsi="Cambria Math" w:cs="Times New Roman"/>
              <w:sz w:val="24"/>
              <w:szCs w:val="24"/>
            </w:rPr>
            <m:t>;</m:t>
          </m:r>
        </m:oMath>
      </m:oMathPara>
    </w:p>
    <w:p w14:paraId="378347F2" w14:textId="034A6CAD" w:rsidR="00061392" w:rsidRPr="0036537F" w:rsidRDefault="00442073" w:rsidP="00E44FC2">
      <w:pPr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>Получаем</w:t>
      </w:r>
      <w:r w:rsidR="00512115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R</m:t>
                </m:r>
              </m:e>
            </m:acc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=3,5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acc>
          <m:accPr>
            <m:chr m:val="̅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R</m:t>
            </m:r>
          </m:e>
        </m:acc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=0,5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acc>
              <m:accPr>
                <m:chr m:val="̅"/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acc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R</m:t>
                </m:r>
              </m:e>
            </m:acc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  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=3,7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3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;</m:t>
        </m:r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512115" w:rsidRPr="0036537F">
        <w:rPr>
          <w:rFonts w:ascii="Times New Roman" w:eastAsiaTheme="minorEastAsia" w:hAnsi="Times New Roman" w:cs="Times New Roman"/>
          <w:sz w:val="24"/>
          <w:szCs w:val="24"/>
        </w:rPr>
        <w:t>.</w:t>
      </w:r>
      <w:r w:rsidR="007E6C1A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537F">
        <w:rPr>
          <w:rFonts w:ascii="Times New Roman" w:eastAsiaTheme="minorEastAsia" w:hAnsi="Times New Roman" w:cs="Times New Roman"/>
          <w:sz w:val="24"/>
          <w:szCs w:val="24"/>
        </w:rPr>
        <w:t>Минимальный средний ожидаемый риск равен 0,5(3)</w:t>
      </w:r>
      <w:r w:rsidR="00512115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36537F">
        <w:rPr>
          <w:rFonts w:ascii="Times New Roman" w:eastAsiaTheme="minorEastAsia" w:hAnsi="Times New Roman" w:cs="Times New Roman"/>
          <w:sz w:val="24"/>
          <w:szCs w:val="24"/>
        </w:rPr>
        <w:t>и соответствует все тому же второму решению</w:t>
      </w:r>
      <w:r w:rsidR="00061392" w:rsidRPr="0036537F">
        <w:rPr>
          <w:rFonts w:ascii="Times New Roman" w:eastAsiaTheme="minorEastAsia" w:hAnsi="Times New Roman" w:cs="Times New Roman"/>
          <w:sz w:val="24"/>
          <w:szCs w:val="24"/>
        </w:rPr>
        <w:t>. Отличием частичной</w:t>
      </w:r>
      <w:r w:rsidR="00512115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1392" w:rsidRPr="0036537F">
        <w:rPr>
          <w:rFonts w:ascii="Times New Roman" w:eastAsiaTheme="minorEastAsia" w:hAnsi="Times New Roman" w:cs="Times New Roman"/>
          <w:sz w:val="24"/>
          <w:szCs w:val="24"/>
        </w:rPr>
        <w:t>(</w:t>
      </w:r>
      <w:r w:rsidR="00512115" w:rsidRPr="0036537F">
        <w:rPr>
          <w:rFonts w:ascii="Times New Roman" w:eastAsiaTheme="minorEastAsia" w:hAnsi="Times New Roman" w:cs="Times New Roman"/>
          <w:sz w:val="24"/>
          <w:szCs w:val="24"/>
        </w:rPr>
        <w:t>вероятностной</w:t>
      </w:r>
      <w:r w:rsidR="00061392" w:rsidRPr="0036537F">
        <w:rPr>
          <w:rFonts w:ascii="Times New Roman" w:eastAsiaTheme="minorEastAsia" w:hAnsi="Times New Roman" w:cs="Times New Roman"/>
          <w:sz w:val="24"/>
          <w:szCs w:val="24"/>
        </w:rPr>
        <w:t>) неопределенности от полной очень существенно. Конечно, принятие решений по правилам Вальда, Сэвиджа, Гурвица не является окончательным, лучшим (приведенный пример</w:t>
      </w:r>
      <w:r w:rsidR="00E44FC2" w:rsidRPr="00E44FC2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1392" w:rsidRPr="0036537F">
        <w:rPr>
          <w:rFonts w:ascii="Times New Roman" w:eastAsiaTheme="minorEastAsia" w:hAnsi="Times New Roman" w:cs="Times New Roman"/>
          <w:sz w:val="24"/>
          <w:szCs w:val="24"/>
        </w:rPr>
        <w:t>- исключение).</w:t>
      </w:r>
      <w:r w:rsidR="00512115" w:rsidRPr="0036537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061392" w:rsidRPr="0036537F">
        <w:rPr>
          <w:rFonts w:ascii="Times New Roman" w:eastAsiaTheme="minorEastAsia" w:hAnsi="Times New Roman" w:cs="Times New Roman"/>
          <w:sz w:val="24"/>
          <w:szCs w:val="24"/>
        </w:rPr>
        <w:t>Это только лишь первый шаг, некоторые предварительные соображения. Далее пытаются что-то узнать о вариантах реальной ситуации, прежде всего о возможности того или иного варианта, о его вероятности. Но когда мы начинаем оценивать вероятность варианта, это уже предполагает повторяемость рассматриваемой схемы принятия решений: это уже было в прошлом или это будет в будущем, или это повторяется где-то, например, в филиалах фирмы.</w:t>
      </w:r>
    </w:p>
    <w:p w14:paraId="426BDA38" w14:textId="77777777" w:rsidR="00442073" w:rsidRPr="0036537F" w:rsidRDefault="00442073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E9F5EE0" w14:textId="5937DCFF" w:rsidR="00097415" w:rsidRPr="00E44FC2" w:rsidRDefault="00097415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caps/>
          <w:sz w:val="24"/>
          <w:szCs w:val="24"/>
        </w:rPr>
      </w:pPr>
      <w:r w:rsidRPr="00E44FC2">
        <w:rPr>
          <w:rFonts w:ascii="Times New Roman" w:hAnsi="Times New Roman" w:cs="Times New Roman"/>
          <w:b/>
          <w:caps/>
          <w:sz w:val="24"/>
          <w:szCs w:val="24"/>
        </w:rPr>
        <w:t xml:space="preserve">Оптимальная (по Парето) финансовая операция </w:t>
      </w:r>
    </w:p>
    <w:p w14:paraId="03078AA0" w14:textId="4F668141" w:rsidR="00097415" w:rsidRPr="0036537F" w:rsidRDefault="00097415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Итак, при попытке выбрать наилучшее решение мы столкнулись с тем, что каждое решение имеет две характеристики — средний ожидаемый доход и средний ожидаемый риск. Теперь имеем оптимизационную двухкритериальную задачу по выбору наилучшего решения. Существует несколько способов постановки таких оптимизационных задач. </w:t>
      </w:r>
    </w:p>
    <w:p w14:paraId="535DC808" w14:textId="77777777" w:rsidR="00097415" w:rsidRPr="0036537F" w:rsidRDefault="00171EF7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    </w:t>
      </w:r>
      <w:r w:rsidR="00097415" w:rsidRPr="0036537F">
        <w:rPr>
          <w:rFonts w:ascii="Times New Roman" w:hAnsi="Times New Roman" w:cs="Times New Roman"/>
          <w:sz w:val="24"/>
          <w:szCs w:val="24"/>
        </w:rPr>
        <w:t xml:space="preserve">Рассмотрим такую задачу в общем виде. Пусть А — некоторое множество операций, каждая </w:t>
      </w:r>
      <w:proofErr w:type="gramStart"/>
      <w:r w:rsidR="00097415" w:rsidRPr="0036537F">
        <w:rPr>
          <w:rFonts w:ascii="Times New Roman" w:hAnsi="Times New Roman" w:cs="Times New Roman"/>
          <w:sz w:val="24"/>
          <w:szCs w:val="24"/>
        </w:rPr>
        <w:t>операция</w:t>
      </w:r>
      <w:proofErr w:type="gramEnd"/>
      <w:r w:rsidR="00097415" w:rsidRPr="0036537F">
        <w:rPr>
          <w:rFonts w:ascii="Times New Roman" w:hAnsi="Times New Roman" w:cs="Times New Roman"/>
          <w:sz w:val="24"/>
          <w:szCs w:val="24"/>
        </w:rPr>
        <w:t xml:space="preserve"> </w:t>
      </w:r>
      <w:r w:rsidR="00097415" w:rsidRPr="00E44FC2">
        <w:rPr>
          <w:rFonts w:ascii="Times New Roman" w:hAnsi="Times New Roman" w:cs="Times New Roman"/>
          <w:b/>
          <w:sz w:val="24"/>
          <w:szCs w:val="24"/>
        </w:rPr>
        <w:t>а</w:t>
      </w:r>
      <w:r w:rsidR="00097415" w:rsidRPr="0036537F">
        <w:rPr>
          <w:rFonts w:ascii="Times New Roman" w:hAnsi="Times New Roman" w:cs="Times New Roman"/>
          <w:sz w:val="24"/>
          <w:szCs w:val="24"/>
        </w:rPr>
        <w:t xml:space="preserve"> имеет две числовые характеристики Е(а), r(а) (эффективность и риск, например) и разные операции обязательно различаются хотя бы одной характеристикой. При выборе наилучшей операции желательно, чтобы Е было больше, а r меньше. </w:t>
      </w:r>
    </w:p>
    <w:p w14:paraId="4FCFC5AE" w14:textId="2E1B6593" w:rsidR="00097415" w:rsidRPr="0036537F" w:rsidRDefault="00171EF7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   </w:t>
      </w:r>
      <w:r w:rsidR="00097415" w:rsidRPr="0036537F">
        <w:rPr>
          <w:rFonts w:ascii="Times New Roman" w:hAnsi="Times New Roman" w:cs="Times New Roman"/>
          <w:sz w:val="24"/>
          <w:szCs w:val="24"/>
        </w:rPr>
        <w:t xml:space="preserve">Будем говорить, что операция а доминирует операцию b, и обозначать </w:t>
      </w:r>
      <w:proofErr w:type="gramStart"/>
      <w:r w:rsidR="00097415" w:rsidRPr="0036537F">
        <w:rPr>
          <w:rFonts w:ascii="Times New Roman" w:hAnsi="Times New Roman" w:cs="Times New Roman"/>
          <w:sz w:val="24"/>
          <w:szCs w:val="24"/>
        </w:rPr>
        <w:t>а &gt;</w:t>
      </w:r>
      <w:proofErr w:type="gramEnd"/>
      <w:r w:rsidR="00097415" w:rsidRPr="0036537F">
        <w:rPr>
          <w:rFonts w:ascii="Times New Roman" w:hAnsi="Times New Roman" w:cs="Times New Roman"/>
          <w:sz w:val="24"/>
          <w:szCs w:val="24"/>
        </w:rPr>
        <w:t xml:space="preserve"> b, если Е(а) ≥ Е(b) и r(а) ≤ r(b) и хотя бы одно из этих неравенств строгое. При этом </w:t>
      </w:r>
      <w:proofErr w:type="gramStart"/>
      <w:r w:rsidR="00097415" w:rsidRPr="0036537F">
        <w:rPr>
          <w:rFonts w:ascii="Times New Roman" w:hAnsi="Times New Roman" w:cs="Times New Roman"/>
          <w:sz w:val="24"/>
          <w:szCs w:val="24"/>
        </w:rPr>
        <w:t>операция</w:t>
      </w:r>
      <w:proofErr w:type="gramEnd"/>
      <w:r w:rsidR="00097415" w:rsidRPr="0036537F">
        <w:rPr>
          <w:rFonts w:ascii="Times New Roman" w:hAnsi="Times New Roman" w:cs="Times New Roman"/>
          <w:sz w:val="24"/>
          <w:szCs w:val="24"/>
        </w:rPr>
        <w:t xml:space="preserve"> </w:t>
      </w:r>
      <w:r w:rsidR="00097415" w:rsidRPr="00E44FC2">
        <w:rPr>
          <w:rFonts w:ascii="Times New Roman" w:hAnsi="Times New Roman" w:cs="Times New Roman"/>
          <w:b/>
          <w:sz w:val="24"/>
          <w:szCs w:val="24"/>
        </w:rPr>
        <w:t>а</w:t>
      </w:r>
      <w:r w:rsidR="00097415" w:rsidRPr="0036537F">
        <w:rPr>
          <w:rFonts w:ascii="Times New Roman" w:hAnsi="Times New Roman" w:cs="Times New Roman"/>
          <w:sz w:val="24"/>
          <w:szCs w:val="24"/>
        </w:rPr>
        <w:t xml:space="preserve"> называется доминирующей, а операция b — доминируемой. Ясно, что ни при каком разумном выборе наилучшей операции доминируемая операция не может быть признана таковой. Следовательно, наилучшую операцию надо искать среди </w:t>
      </w:r>
      <w:proofErr w:type="spellStart"/>
      <w:r w:rsidR="00E44FC2">
        <w:rPr>
          <w:rFonts w:ascii="Times New Roman" w:hAnsi="Times New Roman" w:cs="Times New Roman"/>
          <w:sz w:val="24"/>
          <w:szCs w:val="24"/>
        </w:rPr>
        <w:t>не</w:t>
      </w:r>
      <w:r w:rsidR="00097415" w:rsidRPr="0036537F">
        <w:rPr>
          <w:rFonts w:ascii="Times New Roman" w:hAnsi="Times New Roman" w:cs="Times New Roman"/>
          <w:sz w:val="24"/>
          <w:szCs w:val="24"/>
        </w:rPr>
        <w:t>доминируемых</w:t>
      </w:r>
      <w:proofErr w:type="spellEnd"/>
      <w:r w:rsidR="00097415" w:rsidRPr="0036537F">
        <w:rPr>
          <w:rFonts w:ascii="Times New Roman" w:hAnsi="Times New Roman" w:cs="Times New Roman"/>
          <w:sz w:val="24"/>
          <w:szCs w:val="24"/>
        </w:rPr>
        <w:t xml:space="preserve"> операций. Множество этих операций называется множеством Парето, или множеством оптимальности по Парето.</w:t>
      </w:r>
    </w:p>
    <w:p w14:paraId="70DF8ED5" w14:textId="253415F4" w:rsidR="00097415" w:rsidRPr="0036537F" w:rsidRDefault="00171EF7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    </w:t>
      </w:r>
      <w:r w:rsidR="009040A8" w:rsidRPr="0036537F">
        <w:rPr>
          <w:rFonts w:ascii="Times New Roman" w:hAnsi="Times New Roman" w:cs="Times New Roman"/>
          <w:sz w:val="24"/>
          <w:szCs w:val="24"/>
        </w:rPr>
        <w:t xml:space="preserve">На множестве Парето каждая из характеристик </w:t>
      </w:r>
      <w:r w:rsidRPr="003653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6537F">
        <w:rPr>
          <w:rFonts w:ascii="Times New Roman" w:hAnsi="Times New Roman" w:cs="Times New Roman"/>
          <w:sz w:val="24"/>
          <w:szCs w:val="24"/>
        </w:rPr>
        <w:t xml:space="preserve">, </w:t>
      </w:r>
      <w:r w:rsidRPr="003653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36537F">
        <w:rPr>
          <w:rFonts w:ascii="Times New Roman" w:hAnsi="Times New Roman" w:cs="Times New Roman"/>
          <w:sz w:val="24"/>
          <w:szCs w:val="24"/>
        </w:rPr>
        <w:t xml:space="preserve"> – (однозначная) функция другой.</w:t>
      </w:r>
      <w:r w:rsidR="009040A8" w:rsidRPr="0036537F">
        <w:rPr>
          <w:rFonts w:ascii="Times New Roman" w:hAnsi="Times New Roman" w:cs="Times New Roman"/>
          <w:sz w:val="24"/>
          <w:szCs w:val="24"/>
        </w:rPr>
        <w:t xml:space="preserve"> </w:t>
      </w:r>
      <w:r w:rsidR="00097415" w:rsidRPr="0036537F">
        <w:rPr>
          <w:rFonts w:ascii="Times New Roman" w:hAnsi="Times New Roman" w:cs="Times New Roman"/>
          <w:sz w:val="24"/>
          <w:szCs w:val="24"/>
        </w:rPr>
        <w:t>Другими словами, если операция принадлежит множеству Парето, то по одной ее характеристике можно однозначно определить другую.</w:t>
      </w:r>
      <w:r w:rsidRPr="0036537F">
        <w:rPr>
          <w:rFonts w:ascii="Times New Roman" w:hAnsi="Times New Roman" w:cs="Times New Roman"/>
          <w:sz w:val="24"/>
          <w:szCs w:val="24"/>
        </w:rPr>
        <w:t xml:space="preserve"> Пусть </w:t>
      </w:r>
      <w:r w:rsidRPr="003653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36537F">
        <w:rPr>
          <w:rFonts w:ascii="Times New Roman" w:hAnsi="Times New Roman" w:cs="Times New Roman"/>
          <w:sz w:val="24"/>
          <w:szCs w:val="24"/>
        </w:rPr>
        <w:t xml:space="preserve">, </w:t>
      </w:r>
      <w:r w:rsidRPr="003653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Pr="0036537F">
        <w:rPr>
          <w:rFonts w:ascii="Times New Roman" w:hAnsi="Times New Roman" w:cs="Times New Roman"/>
          <w:sz w:val="24"/>
          <w:szCs w:val="24"/>
        </w:rPr>
        <w:t xml:space="preserve"> – две операции из множества Парето, тогда </w:t>
      </w:r>
      <w:r w:rsidR="009B608B" w:rsidRPr="003653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B608B" w:rsidRPr="0036537F">
        <w:rPr>
          <w:rFonts w:ascii="Times New Roman" w:hAnsi="Times New Roman" w:cs="Times New Roman"/>
          <w:sz w:val="24"/>
          <w:szCs w:val="24"/>
        </w:rPr>
        <w:t>(</w:t>
      </w:r>
      <w:r w:rsidR="009B608B" w:rsidRPr="003653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B608B" w:rsidRPr="0036537F">
        <w:rPr>
          <w:rFonts w:ascii="Times New Roman" w:hAnsi="Times New Roman" w:cs="Times New Roman"/>
          <w:sz w:val="24"/>
          <w:szCs w:val="24"/>
        </w:rPr>
        <w:t>), r(</w:t>
      </w:r>
      <w:r w:rsidR="009B608B" w:rsidRPr="003653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B608B" w:rsidRPr="0036537F">
        <w:rPr>
          <w:rFonts w:ascii="Times New Roman" w:hAnsi="Times New Roman" w:cs="Times New Roman"/>
          <w:sz w:val="24"/>
          <w:szCs w:val="24"/>
        </w:rPr>
        <w:t>)</w:t>
      </w:r>
      <w:r w:rsidRPr="0036537F">
        <w:rPr>
          <w:rFonts w:ascii="Times New Roman" w:hAnsi="Times New Roman" w:cs="Times New Roman"/>
          <w:sz w:val="24"/>
          <w:szCs w:val="24"/>
        </w:rPr>
        <w:t xml:space="preserve">- числа. Предположим, </w:t>
      </w:r>
      <w:r w:rsidR="009B608B" w:rsidRPr="003653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B608B" w:rsidRPr="0036537F">
        <w:rPr>
          <w:rFonts w:ascii="Times New Roman" w:hAnsi="Times New Roman" w:cs="Times New Roman"/>
          <w:sz w:val="24"/>
          <w:szCs w:val="24"/>
        </w:rPr>
        <w:t>(</w:t>
      </w:r>
      <w:r w:rsidR="009B608B" w:rsidRPr="003653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B608B" w:rsidRPr="0036537F">
        <w:rPr>
          <w:rFonts w:ascii="Times New Roman" w:hAnsi="Times New Roman" w:cs="Times New Roman"/>
          <w:sz w:val="24"/>
          <w:szCs w:val="24"/>
        </w:rPr>
        <w:t>)</w:t>
      </w:r>
      <w:r w:rsidR="00E44FC2">
        <w:rPr>
          <w:rFonts w:ascii="Times New Roman" w:hAnsi="Times New Roman" w:cs="Times New Roman"/>
          <w:sz w:val="24"/>
          <w:szCs w:val="24"/>
        </w:rPr>
        <w:t>≤</w:t>
      </w:r>
      <w:r w:rsidR="009B608B" w:rsidRPr="0036537F">
        <w:rPr>
          <w:rFonts w:ascii="Times New Roman" w:hAnsi="Times New Roman" w:cs="Times New Roman"/>
          <w:sz w:val="24"/>
          <w:szCs w:val="24"/>
          <w:lang w:val="en-US"/>
        </w:rPr>
        <w:t>r</w:t>
      </w:r>
      <w:r w:rsidR="009B608B" w:rsidRPr="0036537F">
        <w:rPr>
          <w:rFonts w:ascii="Times New Roman" w:hAnsi="Times New Roman" w:cs="Times New Roman"/>
          <w:sz w:val="24"/>
          <w:szCs w:val="24"/>
        </w:rPr>
        <w:t>(</w:t>
      </w:r>
      <w:r w:rsidR="009B608B" w:rsidRPr="003653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B608B" w:rsidRPr="0036537F">
        <w:rPr>
          <w:rFonts w:ascii="Times New Roman" w:hAnsi="Times New Roman" w:cs="Times New Roman"/>
          <w:sz w:val="24"/>
          <w:szCs w:val="24"/>
        </w:rPr>
        <w:t>)</w:t>
      </w:r>
      <w:r w:rsidRPr="0036537F">
        <w:rPr>
          <w:rFonts w:ascii="Times New Roman" w:hAnsi="Times New Roman" w:cs="Times New Roman"/>
          <w:sz w:val="24"/>
          <w:szCs w:val="24"/>
        </w:rPr>
        <w:t>,</w:t>
      </w:r>
      <w:r w:rsidR="009B608B" w:rsidRPr="0036537F">
        <w:rPr>
          <w:rFonts w:ascii="Times New Roman" w:hAnsi="Times New Roman" w:cs="Times New Roman"/>
          <w:sz w:val="24"/>
          <w:szCs w:val="24"/>
        </w:rPr>
        <w:t xml:space="preserve"> </w:t>
      </w:r>
      <w:r w:rsidRPr="0036537F">
        <w:rPr>
          <w:rFonts w:ascii="Times New Roman" w:hAnsi="Times New Roman" w:cs="Times New Roman"/>
          <w:sz w:val="24"/>
          <w:szCs w:val="24"/>
        </w:rPr>
        <w:t xml:space="preserve">тогда </w:t>
      </w:r>
      <w:r w:rsidR="009B608B" w:rsidRPr="0036537F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9B608B" w:rsidRPr="0036537F">
        <w:rPr>
          <w:rFonts w:ascii="Times New Roman" w:hAnsi="Times New Roman" w:cs="Times New Roman"/>
          <w:sz w:val="24"/>
          <w:szCs w:val="24"/>
        </w:rPr>
        <w:t>(</w:t>
      </w:r>
      <w:r w:rsidR="009B608B" w:rsidRPr="0036537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9B608B" w:rsidRPr="0036537F">
        <w:rPr>
          <w:rFonts w:ascii="Times New Roman" w:hAnsi="Times New Roman" w:cs="Times New Roman"/>
          <w:sz w:val="24"/>
          <w:szCs w:val="24"/>
        </w:rPr>
        <w:t>)</w:t>
      </w:r>
      <w:r w:rsidRPr="0036537F">
        <w:rPr>
          <w:rFonts w:ascii="Times New Roman" w:hAnsi="Times New Roman" w:cs="Times New Roman"/>
          <w:sz w:val="24"/>
          <w:szCs w:val="24"/>
        </w:rPr>
        <w:t xml:space="preserve"> не может быть равно</w:t>
      </w:r>
      <w:r w:rsidR="009B608B" w:rsidRPr="0036537F">
        <w:rPr>
          <w:rFonts w:ascii="Times New Roman" w:hAnsi="Times New Roman" w:cs="Times New Roman"/>
          <w:sz w:val="24"/>
          <w:szCs w:val="24"/>
        </w:rPr>
        <w:t xml:space="preserve"> E(</w:t>
      </w:r>
      <w:r w:rsidR="009B608B" w:rsidRPr="0036537F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9B608B" w:rsidRPr="0036537F">
        <w:rPr>
          <w:rFonts w:ascii="Times New Roman" w:hAnsi="Times New Roman" w:cs="Times New Roman"/>
          <w:sz w:val="24"/>
          <w:szCs w:val="24"/>
        </w:rPr>
        <w:t>), так как обе точки a, b</w:t>
      </w:r>
      <w:r w:rsidRPr="0036537F">
        <w:rPr>
          <w:rFonts w:ascii="Times New Roman" w:hAnsi="Times New Roman" w:cs="Times New Roman"/>
          <w:sz w:val="24"/>
          <w:szCs w:val="24"/>
        </w:rPr>
        <w:t xml:space="preserve"> принадлежат множеству Парето. Доказано, что по характеристике</w:t>
      </w:r>
      <w:r w:rsidR="009B608B" w:rsidRPr="0036537F">
        <w:rPr>
          <w:rFonts w:ascii="Times New Roman" w:hAnsi="Times New Roman" w:cs="Times New Roman"/>
          <w:sz w:val="24"/>
          <w:szCs w:val="24"/>
        </w:rPr>
        <w:t xml:space="preserve"> r</w:t>
      </w:r>
      <w:r w:rsidRPr="0036537F">
        <w:rPr>
          <w:rFonts w:ascii="Times New Roman" w:hAnsi="Times New Roman" w:cs="Times New Roman"/>
          <w:sz w:val="24"/>
          <w:szCs w:val="24"/>
        </w:rPr>
        <w:t xml:space="preserve"> мож</w:t>
      </w:r>
      <w:r w:rsidR="009B608B" w:rsidRPr="0036537F">
        <w:rPr>
          <w:rFonts w:ascii="Times New Roman" w:hAnsi="Times New Roman" w:cs="Times New Roman"/>
          <w:sz w:val="24"/>
          <w:szCs w:val="24"/>
        </w:rPr>
        <w:t xml:space="preserve">но определить характеристику </w:t>
      </w:r>
      <w:r w:rsidR="00E44FC2">
        <w:rPr>
          <w:rFonts w:ascii="Times New Roman" w:hAnsi="Times New Roman" w:cs="Times New Roman"/>
          <w:sz w:val="24"/>
          <w:szCs w:val="24"/>
        </w:rPr>
        <w:t>Е</w:t>
      </w:r>
      <w:r w:rsidRPr="0036537F">
        <w:rPr>
          <w:rFonts w:ascii="Times New Roman" w:hAnsi="Times New Roman" w:cs="Times New Roman"/>
          <w:sz w:val="24"/>
          <w:szCs w:val="24"/>
        </w:rPr>
        <w:t>. Так же просто доказы</w:t>
      </w:r>
      <w:r w:rsidR="009B608B" w:rsidRPr="0036537F">
        <w:rPr>
          <w:rFonts w:ascii="Times New Roman" w:hAnsi="Times New Roman" w:cs="Times New Roman"/>
          <w:sz w:val="24"/>
          <w:szCs w:val="24"/>
        </w:rPr>
        <w:t>вается, что по характеристике E</w:t>
      </w:r>
      <w:r w:rsidRPr="0036537F">
        <w:rPr>
          <w:rFonts w:ascii="Times New Roman" w:hAnsi="Times New Roman" w:cs="Times New Roman"/>
          <w:sz w:val="24"/>
          <w:szCs w:val="24"/>
        </w:rPr>
        <w:t xml:space="preserve"> мо</w:t>
      </w:r>
      <w:r w:rsidR="009B608B" w:rsidRPr="0036537F">
        <w:rPr>
          <w:rFonts w:ascii="Times New Roman" w:hAnsi="Times New Roman" w:cs="Times New Roman"/>
          <w:sz w:val="24"/>
          <w:szCs w:val="24"/>
        </w:rPr>
        <w:t xml:space="preserve">жно определить характеристику </w:t>
      </w:r>
      <w:proofErr w:type="gramStart"/>
      <w:r w:rsidR="009B608B" w:rsidRPr="0036537F">
        <w:rPr>
          <w:rFonts w:ascii="Times New Roman" w:hAnsi="Times New Roman" w:cs="Times New Roman"/>
          <w:sz w:val="24"/>
          <w:szCs w:val="24"/>
        </w:rPr>
        <w:t>r</w:t>
      </w:r>
      <w:r w:rsidRPr="0036537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14:paraId="0B7E979E" w14:textId="2974BB11" w:rsidR="00AB1A22" w:rsidRPr="0036537F" w:rsidRDefault="00AB1A2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Для нахождения лучшей операции иногда применяют подходящую взвешивающую формулу, которая выражает отношение инвестора к</w:t>
      </w:r>
      <w:r w:rsidR="001D204E" w:rsidRPr="0036537F">
        <w:rPr>
          <w:rFonts w:ascii="Times New Roman" w:hAnsi="Times New Roman" w:cs="Times New Roman"/>
          <w:sz w:val="24"/>
          <w:szCs w:val="24"/>
        </w:rPr>
        <w:t xml:space="preserve"> доходу и риску. Для операции Q</w:t>
      </w:r>
      <w:r w:rsidRPr="0036537F">
        <w:rPr>
          <w:rFonts w:ascii="Times New Roman" w:hAnsi="Times New Roman" w:cs="Times New Roman"/>
          <w:sz w:val="24"/>
          <w:szCs w:val="24"/>
        </w:rPr>
        <w:t xml:space="preserve"> с характеристиками </w:t>
      </w:r>
      <w:r w:rsidR="001D204E" w:rsidRPr="0036537F">
        <w:rPr>
          <w:rFonts w:ascii="Times New Roman" w:hAnsi="Times New Roman" w:cs="Times New Roman"/>
          <w:sz w:val="24"/>
          <w:szCs w:val="24"/>
        </w:rPr>
        <w:t>(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,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</m:oMath>
      <w:r w:rsidRPr="0036537F">
        <w:rPr>
          <w:rFonts w:ascii="Times New Roman" w:hAnsi="Times New Roman" w:cs="Times New Roman"/>
          <w:sz w:val="24"/>
          <w:szCs w:val="24"/>
        </w:rPr>
        <w:t xml:space="preserve">) взвешивающая формула дает одно число, по которому и определяют лучшую операцию. Например, пусть взвешивающая формула есть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=2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Q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-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</w:rPr>
              <m:t>R</m:t>
            </m:r>
          </m:e>
        </m:ac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36537F">
        <w:rPr>
          <w:rFonts w:ascii="Times New Roman" w:hAnsi="Times New Roman" w:cs="Times New Roman"/>
          <w:sz w:val="24"/>
          <w:szCs w:val="24"/>
        </w:rPr>
        <w:t xml:space="preserve"> Это означает, что инвестор согласен на увеличение риска операции на две </w:t>
      </w:r>
      <w:r w:rsidRPr="0036537F">
        <w:rPr>
          <w:rFonts w:ascii="Times New Roman" w:hAnsi="Times New Roman" w:cs="Times New Roman"/>
          <w:sz w:val="24"/>
          <w:szCs w:val="24"/>
        </w:rPr>
        <w:lastRenderedPageBreak/>
        <w:t xml:space="preserve">единицы, если доход операции увеличивается при этом не менее чем на одну единицу. Тогда для финансовых операций нашего примера имеем: </w:t>
      </w:r>
    </w:p>
    <w:p w14:paraId="128B3835" w14:textId="2E653416" w:rsidR="00AB1A22" w:rsidRPr="0036537F" w:rsidRDefault="00AB1A22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e>
        </m:d>
        <m:r>
          <w:rPr>
            <w:rFonts w:ascii="Cambria Math" w:hAnsi="Cambria Math" w:cs="Times New Roman"/>
            <w:sz w:val="24"/>
            <w:szCs w:val="24"/>
          </w:rPr>
          <m:t>=2*4,6-3,75=5,7</m:t>
        </m:r>
      </m:oMath>
    </w:p>
    <w:p w14:paraId="01F7F863" w14:textId="21463D2E" w:rsidR="00AB1A22" w:rsidRPr="0036537F" w:rsidRDefault="00AB1A22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  <w:lang w:val="en-US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Q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=2*7,63-0,5=14,7</m:t>
        </m:r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>;</w:t>
      </w:r>
      <w:r w:rsidRPr="0036537F">
        <w:rPr>
          <w:rFonts w:ascii="Times New Roman" w:eastAsiaTheme="minorEastAsia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      </w:t>
      </w:r>
    </w:p>
    <w:p w14:paraId="2100AB1C" w14:textId="77777777" w:rsidR="00AB1A22" w:rsidRPr="0036537F" w:rsidRDefault="00AB1A22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f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(Q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)=2*4,4-3,7=5,1;</m:t>
          </m:r>
        </m:oMath>
      </m:oMathPara>
    </w:p>
    <w:p w14:paraId="31B10D0B" w14:textId="77777777" w:rsidR="00AB1A22" w:rsidRPr="0036537F" w:rsidRDefault="00AB1A22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eastAsiaTheme="minorEastAsia" w:hAnsi="Times New Roman" w:cs="Times New Roman"/>
          <w:sz w:val="24"/>
          <w:szCs w:val="24"/>
        </w:rPr>
        <w:t>Видно, что вторая операция - лучшая, а третья – худшая.</w:t>
      </w:r>
    </w:p>
    <w:p w14:paraId="704E2E7E" w14:textId="77777777" w:rsidR="00311272" w:rsidRPr="0036537F" w:rsidRDefault="00311272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025A8D44" w14:textId="1EA5C8C2" w:rsidR="00311272" w:rsidRPr="0036537F" w:rsidRDefault="0031127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Правило Лапласа </w:t>
      </w:r>
      <w:proofErr w:type="spellStart"/>
      <w:r w:rsidRPr="0036537F">
        <w:rPr>
          <w:rFonts w:ascii="Times New Roman" w:hAnsi="Times New Roman" w:cs="Times New Roman"/>
          <w:sz w:val="24"/>
          <w:szCs w:val="24"/>
        </w:rPr>
        <w:t>равновозможности</w:t>
      </w:r>
      <w:proofErr w:type="spellEnd"/>
      <w:r w:rsidRPr="0036537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EA15FC" w14:textId="77777777" w:rsidR="00311272" w:rsidRPr="0036537F" w:rsidRDefault="0031127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Такое правило применяют в условиях полной неопределенности: все неизвестные вероятности </w:t>
      </w:r>
      <w:proofErr w:type="spellStart"/>
      <w:r w:rsidRPr="0036537F">
        <w:rPr>
          <w:rFonts w:ascii="Times New Roman" w:hAnsi="Times New Roman" w:cs="Times New Roman"/>
          <w:sz w:val="24"/>
          <w:szCs w:val="24"/>
        </w:rPr>
        <w:t>p</w:t>
      </w:r>
      <w:r w:rsidRPr="00986EDB">
        <w:rPr>
          <w:rFonts w:ascii="Times New Roman" w:hAnsi="Times New Roman" w:cs="Times New Roman"/>
          <w:sz w:val="24"/>
          <w:szCs w:val="24"/>
          <w:vertAlign w:val="subscript"/>
        </w:rPr>
        <w:t>j</w:t>
      </w:r>
      <w:proofErr w:type="spellEnd"/>
      <w:r w:rsidRPr="0036537F">
        <w:rPr>
          <w:rFonts w:ascii="Times New Roman" w:hAnsi="Times New Roman" w:cs="Times New Roman"/>
          <w:sz w:val="24"/>
          <w:szCs w:val="24"/>
        </w:rPr>
        <w:t xml:space="preserve"> считают равными. После этого можно выбрать какое-нибудь из двух приведенных выше правил-рекомендаций принятия решений, </w:t>
      </w:r>
      <w:proofErr w:type="gramStart"/>
      <w:r w:rsidRPr="0036537F">
        <w:rPr>
          <w:rFonts w:ascii="Times New Roman" w:hAnsi="Times New Roman" w:cs="Times New Roman"/>
          <w:sz w:val="24"/>
          <w:szCs w:val="24"/>
        </w:rPr>
        <w:t>т.е.</w:t>
      </w:r>
      <w:proofErr w:type="gramEnd"/>
      <w:r w:rsidRPr="0036537F">
        <w:rPr>
          <w:rFonts w:ascii="Times New Roman" w:hAnsi="Times New Roman" w:cs="Times New Roman"/>
          <w:sz w:val="24"/>
          <w:szCs w:val="24"/>
        </w:rPr>
        <w:t xml:space="preserve"> правило максимизации среднего ожидаемого дохода, или правило минимизации среднего ожидаемого риска.</w:t>
      </w:r>
    </w:p>
    <w:p w14:paraId="3D5A4BCD" w14:textId="77777777" w:rsidR="00311272" w:rsidRPr="0036537F" w:rsidRDefault="0031127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14:paraId="4C1ACD7D" w14:textId="77777777" w:rsidR="00311272" w:rsidRPr="0036537F" w:rsidRDefault="0031127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9358918"/>
      <w:r w:rsidRPr="0036537F">
        <w:rPr>
          <w:rFonts w:ascii="Times New Roman" w:hAnsi="Times New Roman" w:cs="Times New Roman"/>
          <w:sz w:val="24"/>
          <w:szCs w:val="24"/>
        </w:rPr>
        <w:t>Контрольные вопросы и задания.</w:t>
      </w:r>
    </w:p>
    <w:p w14:paraId="3B4A2255" w14:textId="77777777" w:rsidR="00311272" w:rsidRPr="0036537F" w:rsidRDefault="005E0EA8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1.</w:t>
      </w:r>
      <w:r w:rsidR="00311272" w:rsidRPr="0036537F">
        <w:rPr>
          <w:rFonts w:ascii="Times New Roman" w:hAnsi="Times New Roman" w:cs="Times New Roman"/>
          <w:sz w:val="24"/>
          <w:szCs w:val="24"/>
        </w:rPr>
        <w:t>Дайте определение дохода, доходности и риска финансовой операции</w:t>
      </w:r>
      <w:proofErr w:type="gramStart"/>
      <w:r w:rsidR="00311272" w:rsidRPr="0036537F">
        <w:rPr>
          <w:rFonts w:ascii="Times New Roman" w:hAnsi="Times New Roman" w:cs="Times New Roman"/>
          <w:sz w:val="24"/>
          <w:szCs w:val="24"/>
        </w:rPr>
        <w:t>. .</w:t>
      </w:r>
      <w:proofErr w:type="gramEnd"/>
    </w:p>
    <w:p w14:paraId="37172233" w14:textId="77777777" w:rsidR="00986EDB" w:rsidRDefault="0031127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2. Выразите доходность актива за два периода через доходности актива за каждый из периодов. </w:t>
      </w:r>
    </w:p>
    <w:p w14:paraId="2613DC44" w14:textId="6F194273" w:rsidR="00311272" w:rsidRPr="0036537F" w:rsidRDefault="0031127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36537F">
        <w:rPr>
          <w:rFonts w:ascii="Times New Roman" w:hAnsi="Times New Roman" w:cs="Times New Roman"/>
          <w:sz w:val="24"/>
          <w:szCs w:val="24"/>
        </w:rPr>
        <w:t>3. Выразите доходность актива за три периода в целом через доходность актива за каждый из них.</w:t>
      </w:r>
    </w:p>
    <w:p w14:paraId="62F5D7D2" w14:textId="77777777" w:rsidR="00311272" w:rsidRPr="0036537F" w:rsidRDefault="0031127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4. Выразите доходность актива за несколько периодов в целом через доходность актива за каждый из них (используйте метод математической индукции).</w:t>
      </w:r>
    </w:p>
    <w:p w14:paraId="0C657932" w14:textId="77777777" w:rsidR="00311272" w:rsidRPr="0036537F" w:rsidRDefault="0031127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5. В чем состоит синергетический эффект при рассмотрении доходности актива за несколько периодов?</w:t>
      </w:r>
    </w:p>
    <w:p w14:paraId="2BE727D7" w14:textId="77777777" w:rsidR="00171EF7" w:rsidRPr="0036537F" w:rsidRDefault="00AB1A2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 </w:t>
      </w:r>
      <w:r w:rsidR="00311272" w:rsidRPr="0036537F">
        <w:rPr>
          <w:rFonts w:ascii="Times New Roman" w:hAnsi="Times New Roman" w:cs="Times New Roman"/>
          <w:sz w:val="24"/>
          <w:szCs w:val="24"/>
        </w:rPr>
        <w:t>6. В чем состоит выделенная роль равномерного и нормального распределений?</w:t>
      </w:r>
    </w:p>
    <w:p w14:paraId="5DF0312E" w14:textId="77777777" w:rsidR="00311272" w:rsidRPr="0036537F" w:rsidRDefault="00311272" w:rsidP="0036537F">
      <w:pPr>
        <w:spacing w:after="0" w:line="240" w:lineRule="auto"/>
        <w:ind w:firstLine="851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7. Докажите, что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12</m:t>
                </m:r>
              </m:sub>
            </m:sSub>
          </m:e>
        </m:d>
      </m:oMath>
      <w:r w:rsidRPr="0036537F">
        <w:rPr>
          <w:rFonts w:ascii="Times New Roman" w:eastAsiaTheme="minorEastAsia" w:hAnsi="Times New Roman" w:cs="Times New Roman"/>
          <w:sz w:val="24"/>
          <w:szCs w:val="24"/>
        </w:rPr>
        <w:t>≤1.</w:t>
      </w:r>
    </w:p>
    <w:p w14:paraId="629B95E3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8.</w:t>
      </w:r>
      <w:r w:rsidR="00311272" w:rsidRPr="0036537F">
        <w:rPr>
          <w:rFonts w:ascii="Times New Roman" w:hAnsi="Times New Roman" w:cs="Times New Roman"/>
          <w:sz w:val="24"/>
          <w:szCs w:val="24"/>
        </w:rPr>
        <w:t>Чем измеряется коррелированность финансовых операций?</w:t>
      </w:r>
    </w:p>
    <w:p w14:paraId="05D2200D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9.</w:t>
      </w:r>
      <w:r w:rsidR="00311272" w:rsidRPr="0036537F">
        <w:rPr>
          <w:rFonts w:ascii="Times New Roman" w:hAnsi="Times New Roman" w:cs="Times New Roman"/>
          <w:sz w:val="24"/>
          <w:szCs w:val="24"/>
        </w:rPr>
        <w:t>Приведите известные вам меры риска.</w:t>
      </w:r>
    </w:p>
    <w:p w14:paraId="69244C7D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10.</w:t>
      </w:r>
      <w:r w:rsidR="00311272" w:rsidRPr="0036537F">
        <w:rPr>
          <w:rFonts w:ascii="Times New Roman" w:hAnsi="Times New Roman" w:cs="Times New Roman"/>
          <w:sz w:val="24"/>
          <w:szCs w:val="24"/>
        </w:rPr>
        <w:t xml:space="preserve"> Какие виды финансовых рисков вы знаете? Дайте им определение и краткую характеристику.</w:t>
      </w:r>
    </w:p>
    <w:p w14:paraId="30975956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11.</w:t>
      </w:r>
      <w:r w:rsidR="00311272" w:rsidRPr="0036537F">
        <w:rPr>
          <w:rFonts w:ascii="Times New Roman" w:hAnsi="Times New Roman" w:cs="Times New Roman"/>
          <w:sz w:val="24"/>
          <w:szCs w:val="24"/>
        </w:rPr>
        <w:t xml:space="preserve"> Дайте определение </w:t>
      </w:r>
      <w:proofErr w:type="spellStart"/>
      <w:r w:rsidR="00311272" w:rsidRPr="0036537F">
        <w:rPr>
          <w:rFonts w:ascii="Times New Roman" w:hAnsi="Times New Roman" w:cs="Times New Roman"/>
          <w:sz w:val="24"/>
          <w:szCs w:val="24"/>
        </w:rPr>
        <w:t>VaR</w:t>
      </w:r>
      <w:proofErr w:type="spellEnd"/>
      <w:r w:rsidR="00311272" w:rsidRPr="0036537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4B10BC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12</w:t>
      </w:r>
      <w:r w:rsidR="00311272" w:rsidRPr="0036537F">
        <w:rPr>
          <w:rFonts w:ascii="Times New Roman" w:hAnsi="Times New Roman" w:cs="Times New Roman"/>
          <w:sz w:val="24"/>
          <w:szCs w:val="24"/>
        </w:rPr>
        <w:t>. Перечислите известные вам методы уменьшения риска финансовых операций, дайте им определение и краткую характеристику.</w:t>
      </w:r>
    </w:p>
    <w:p w14:paraId="0FCDC3A2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13</w:t>
      </w:r>
      <w:r w:rsidR="00311272" w:rsidRPr="0036537F">
        <w:rPr>
          <w:rFonts w:ascii="Times New Roman" w:hAnsi="Times New Roman" w:cs="Times New Roman"/>
          <w:sz w:val="24"/>
          <w:szCs w:val="24"/>
        </w:rPr>
        <w:t>. Дайте определение диверсификации. Приведите пример.</w:t>
      </w:r>
    </w:p>
    <w:p w14:paraId="63D6CE54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14</w:t>
      </w:r>
      <w:r w:rsidR="00311272" w:rsidRPr="0036537F">
        <w:rPr>
          <w:rFonts w:ascii="Times New Roman" w:hAnsi="Times New Roman" w:cs="Times New Roman"/>
          <w:sz w:val="24"/>
          <w:szCs w:val="24"/>
        </w:rPr>
        <w:t>. Дайте определение хеджирования. Приведите пример.</w:t>
      </w:r>
    </w:p>
    <w:p w14:paraId="42B65A5C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15</w:t>
      </w:r>
      <w:r w:rsidR="00311272" w:rsidRPr="0036537F">
        <w:rPr>
          <w:rFonts w:ascii="Times New Roman" w:hAnsi="Times New Roman" w:cs="Times New Roman"/>
          <w:sz w:val="24"/>
          <w:szCs w:val="24"/>
        </w:rPr>
        <w:t xml:space="preserve">. Дайте определение матрицам последствий и рисков. </w:t>
      </w:r>
    </w:p>
    <w:p w14:paraId="68B56033" w14:textId="77777777" w:rsidR="0031127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16</w:t>
      </w:r>
      <w:r w:rsidR="00311272" w:rsidRPr="0036537F">
        <w:rPr>
          <w:rFonts w:ascii="Times New Roman" w:hAnsi="Times New Roman" w:cs="Times New Roman"/>
          <w:sz w:val="24"/>
          <w:szCs w:val="24"/>
        </w:rPr>
        <w:t>. Выберите матрицу последствий размерности 3 × 4, найдите матрицу рисков и проведите полный анализ ситуации</w:t>
      </w:r>
      <w:r w:rsidRPr="0036537F">
        <w:rPr>
          <w:rFonts w:ascii="Times New Roman" w:hAnsi="Times New Roman" w:cs="Times New Roman"/>
          <w:sz w:val="24"/>
          <w:szCs w:val="24"/>
        </w:rPr>
        <w:t>.</w:t>
      </w:r>
    </w:p>
    <w:p w14:paraId="11386A22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17. Сформулируйте алгоритм принятия решений в условиях полной неопределенности.</w:t>
      </w:r>
    </w:p>
    <w:p w14:paraId="3C4C5984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18. Сформулируйте правила Вальда, Сэвиджа, Гурвица. Приведите примеры. </w:t>
      </w:r>
    </w:p>
    <w:p w14:paraId="5812FB83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19. Сформулируйте правило максимизации среднего ожидаемого дохода. Приведите пример. </w:t>
      </w:r>
    </w:p>
    <w:p w14:paraId="6B47B345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 xml:space="preserve">20. Сформулируйте правило минимизации среднего ожидаемого риска. Приведите пример. </w:t>
      </w:r>
    </w:p>
    <w:p w14:paraId="38B54060" w14:textId="77777777" w:rsidR="000B4CC2" w:rsidRPr="0036537F" w:rsidRDefault="000B4CC2" w:rsidP="0036537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6537F">
        <w:rPr>
          <w:rFonts w:ascii="Times New Roman" w:hAnsi="Times New Roman" w:cs="Times New Roman"/>
          <w:sz w:val="24"/>
          <w:szCs w:val="24"/>
        </w:rPr>
        <w:t>21. Сформулируйте правило Лапласа равновозможности. Приведите пример.</w:t>
      </w:r>
      <w:bookmarkEnd w:id="1"/>
    </w:p>
    <w:sectPr w:rsidR="000B4CC2" w:rsidRPr="003653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61003"/>
    <w:multiLevelType w:val="hybridMultilevel"/>
    <w:tmpl w:val="6FCA16E4"/>
    <w:lvl w:ilvl="0" w:tplc="31088F6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0DE"/>
    <w:rsid w:val="00042E2C"/>
    <w:rsid w:val="00061392"/>
    <w:rsid w:val="00097415"/>
    <w:rsid w:val="000B4CC2"/>
    <w:rsid w:val="000F1D68"/>
    <w:rsid w:val="00130091"/>
    <w:rsid w:val="001460DE"/>
    <w:rsid w:val="00171EF7"/>
    <w:rsid w:val="001D204E"/>
    <w:rsid w:val="0022578A"/>
    <w:rsid w:val="00284DDA"/>
    <w:rsid w:val="002B282C"/>
    <w:rsid w:val="00311272"/>
    <w:rsid w:val="00352724"/>
    <w:rsid w:val="0036537F"/>
    <w:rsid w:val="00393AB8"/>
    <w:rsid w:val="003E2FA2"/>
    <w:rsid w:val="00442073"/>
    <w:rsid w:val="00512115"/>
    <w:rsid w:val="005C631E"/>
    <w:rsid w:val="005D5F79"/>
    <w:rsid w:val="005E0EA8"/>
    <w:rsid w:val="0060239A"/>
    <w:rsid w:val="007B1E03"/>
    <w:rsid w:val="007E6C1A"/>
    <w:rsid w:val="00892324"/>
    <w:rsid w:val="008B3B3E"/>
    <w:rsid w:val="008F2E46"/>
    <w:rsid w:val="009040A8"/>
    <w:rsid w:val="00952A5D"/>
    <w:rsid w:val="009714A6"/>
    <w:rsid w:val="009862C7"/>
    <w:rsid w:val="00986EDB"/>
    <w:rsid w:val="0099057B"/>
    <w:rsid w:val="009B608B"/>
    <w:rsid w:val="009E30C1"/>
    <w:rsid w:val="00AB1A22"/>
    <w:rsid w:val="00AF52A9"/>
    <w:rsid w:val="00B96D2E"/>
    <w:rsid w:val="00BB3FB0"/>
    <w:rsid w:val="00BD12DC"/>
    <w:rsid w:val="00C84D91"/>
    <w:rsid w:val="00CD2901"/>
    <w:rsid w:val="00DE4E2A"/>
    <w:rsid w:val="00E44FC2"/>
    <w:rsid w:val="00EB1F56"/>
    <w:rsid w:val="00EE1775"/>
    <w:rsid w:val="00EE4C32"/>
    <w:rsid w:val="00F5481F"/>
    <w:rsid w:val="00F7768B"/>
    <w:rsid w:val="00FE160D"/>
    <w:rsid w:val="00FF6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962D4"/>
  <w15:chartTrackingRefBased/>
  <w15:docId w15:val="{B3EDC503-9447-4425-9BB9-960DCD63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EE4C32"/>
    <w:rPr>
      <w:color w:val="808080"/>
    </w:rPr>
  </w:style>
  <w:style w:type="paragraph" w:styleId="a4">
    <w:name w:val="List Paragraph"/>
    <w:basedOn w:val="a"/>
    <w:uiPriority w:val="34"/>
    <w:qFormat/>
    <w:rsid w:val="00952A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45E9E-32D1-4FDA-8E35-25336887D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4</Pages>
  <Words>1765</Words>
  <Characters>10063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Наида Омарова</cp:lastModifiedBy>
  <cp:revision>5</cp:revision>
  <dcterms:created xsi:type="dcterms:W3CDTF">2019-05-17T10:28:00Z</dcterms:created>
  <dcterms:modified xsi:type="dcterms:W3CDTF">2019-05-21T16:22:00Z</dcterms:modified>
</cp:coreProperties>
</file>