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5" w:rsidRDefault="00586A45" w:rsidP="00916661">
      <w:pPr>
        <w:pStyle w:val="a3"/>
        <w:rPr>
          <w:rFonts w:ascii="Verdana" w:hAnsi="Verdana"/>
          <w:color w:val="000000"/>
        </w:rPr>
      </w:pPr>
      <w:bookmarkStart w:id="0" w:name="_GoBack"/>
      <w:r>
        <w:rPr>
          <w:rStyle w:val="a4"/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.</w:t>
      </w:r>
      <w:r>
        <w:rPr>
          <w:rStyle w:val="a4"/>
          <w:rFonts w:ascii="Verdana" w:hAnsi="Verdana"/>
          <w:color w:val="000000"/>
        </w:rPr>
        <w:t xml:space="preserve"> Особенности рынка образовательных услуг</w:t>
      </w:r>
      <w:proofErr w:type="gramStart"/>
      <w:r>
        <w:rPr>
          <w:rFonts w:ascii="Verdana" w:hAnsi="Verdana"/>
          <w:color w:val="000000"/>
        </w:rPr>
        <w:br/>
        <w:t>С</w:t>
      </w:r>
      <w:proofErr w:type="gramEnd"/>
      <w:r>
        <w:rPr>
          <w:rFonts w:ascii="Verdana" w:hAnsi="Verdana"/>
          <w:color w:val="000000"/>
        </w:rPr>
        <w:t xml:space="preserve"> переходом на рыночную экономику в России начал формироваться рынок образовательных услуг, направленный на </w:t>
      </w:r>
      <w:r>
        <w:rPr>
          <w:rFonts w:ascii="Verdana" w:hAnsi="Verdana"/>
          <w:color w:val="000000"/>
        </w:rPr>
        <w:br/>
        <w:t xml:space="preserve">удовлетворение нужд и потребностей людей в данной сфере. Особое значение придается сектору услуг по предоставлению </w:t>
      </w:r>
      <w:r>
        <w:rPr>
          <w:rFonts w:ascii="Verdana" w:hAnsi="Verdana"/>
          <w:color w:val="000000"/>
        </w:rPr>
        <w:br/>
        <w:t xml:space="preserve">возможности получения высшего </w:t>
      </w:r>
      <w:proofErr w:type="spellStart"/>
      <w:r>
        <w:rPr>
          <w:rFonts w:ascii="Verdana" w:hAnsi="Verdana"/>
          <w:color w:val="000000"/>
        </w:rPr>
        <w:t>образования</w:t>
      </w:r>
      <w:proofErr w:type="gramStart"/>
      <w:r>
        <w:rPr>
          <w:rFonts w:ascii="Verdana" w:hAnsi="Verdana"/>
          <w:color w:val="000000"/>
        </w:rPr>
        <w:t>.Н</w:t>
      </w:r>
      <w:proofErr w:type="gramEnd"/>
      <w:r>
        <w:rPr>
          <w:rFonts w:ascii="Verdana" w:hAnsi="Verdana"/>
          <w:color w:val="000000"/>
        </w:rPr>
        <w:t>есмотря</w:t>
      </w:r>
      <w:proofErr w:type="spellEnd"/>
      <w:r>
        <w:rPr>
          <w:rFonts w:ascii="Verdana" w:hAnsi="Verdana"/>
          <w:color w:val="000000"/>
        </w:rPr>
        <w:t xml:space="preserve"> на некоторую новизну изучения маркетинга на рынке образовательных услуг, этот вопрос получил достаточное освещение в отечественных изданиях. Это вызвано тем, что основные теоретические положения и маркетинговые подходы находят применение и на рынке образовательных услуг. В условиях сокращающегося государственного финансирования образовательных услуг усиливается конкурентная среда в этой области, что является одной из причин привлечения внебюджетных </w:t>
      </w:r>
      <w:proofErr w:type="spellStart"/>
      <w:r>
        <w:rPr>
          <w:rFonts w:ascii="Verdana" w:hAnsi="Verdana"/>
          <w:color w:val="000000"/>
        </w:rPr>
        <w:t>средств</w:t>
      </w:r>
      <w:proofErr w:type="gramStart"/>
      <w:r>
        <w:rPr>
          <w:rFonts w:ascii="Verdana" w:hAnsi="Verdana"/>
          <w:color w:val="000000"/>
        </w:rPr>
        <w:t>.О</w:t>
      </w:r>
      <w:proofErr w:type="gramEnd"/>
      <w:r>
        <w:rPr>
          <w:rFonts w:ascii="Verdana" w:hAnsi="Verdana"/>
          <w:color w:val="000000"/>
        </w:rPr>
        <w:t>сновными</w:t>
      </w:r>
      <w:proofErr w:type="spellEnd"/>
      <w:r>
        <w:rPr>
          <w:rFonts w:ascii="Verdana" w:hAnsi="Verdana"/>
          <w:color w:val="000000"/>
        </w:rPr>
        <w:t xml:space="preserve"> субъектами маркетинга образовательных услуг являются образовательные учреждения, которые формируют предложения по подготовке специалистов на различных уровнях, – академии, университеты, институты и колледжи. Маркетинг образовательных учреждений способствует изучению рынка, прогнозированию, ценообразованию и определению </w:t>
      </w:r>
      <w:r>
        <w:rPr>
          <w:rFonts w:ascii="Verdana" w:hAnsi="Verdana"/>
          <w:color w:val="000000"/>
        </w:rPr>
        <w:br/>
        <w:t xml:space="preserve">наиболее перспективных направлений развития. Посреднические структуры в сфере образования способствуют продвижению услуг с использованием различных каналов сбыта, рекламных средств информации, а в ряде случаев и финансированию </w:t>
      </w:r>
      <w:r>
        <w:rPr>
          <w:rFonts w:ascii="Verdana" w:hAnsi="Verdana"/>
          <w:color w:val="000000"/>
        </w:rPr>
        <w:br/>
        <w:t xml:space="preserve">участников рынка образовательных </w:t>
      </w:r>
      <w:proofErr w:type="spellStart"/>
      <w:r>
        <w:rPr>
          <w:rFonts w:ascii="Verdana" w:hAnsi="Verdana"/>
          <w:color w:val="000000"/>
        </w:rPr>
        <w:t>услуг</w:t>
      </w:r>
      <w:proofErr w:type="gramStart"/>
      <w:r>
        <w:rPr>
          <w:rFonts w:ascii="Verdana" w:hAnsi="Verdana"/>
          <w:color w:val="000000"/>
        </w:rPr>
        <w:t>.П</w:t>
      </w:r>
      <w:proofErr w:type="gramEnd"/>
      <w:r>
        <w:rPr>
          <w:rFonts w:ascii="Verdana" w:hAnsi="Verdana"/>
          <w:color w:val="000000"/>
        </w:rPr>
        <w:t>роводимые</w:t>
      </w:r>
      <w:proofErr w:type="spellEnd"/>
      <w:r>
        <w:rPr>
          <w:rFonts w:ascii="Verdana" w:hAnsi="Verdana"/>
          <w:color w:val="000000"/>
        </w:rPr>
        <w:t xml:space="preserve"> рекламные кампании позволяют изучать рынок с целью определения избытка или недостатка тех или иных специалистов, сравнения цен на образовательные услуги в регионах.</w:t>
      </w:r>
      <w:r>
        <w:rPr>
          <w:rFonts w:ascii="Verdana" w:hAnsi="Verdana"/>
          <w:color w:val="000000"/>
        </w:rPr>
        <w:br/>
        <w:t xml:space="preserve">Особая роль на рынке образовательных услуг принадлежит государству, которое определяет политику образования в стране, предоставляет налоговые льготы государственным вузам, определяет перечень востребованных профессий, организует </w:t>
      </w:r>
      <w:r>
        <w:rPr>
          <w:rFonts w:ascii="Verdana" w:hAnsi="Verdana"/>
          <w:color w:val="000000"/>
        </w:rPr>
        <w:br/>
        <w:t xml:space="preserve">подготовку квалифицированных кадров и правовую защиту образовательных учреждений. В этих условиях вуз с наименьшими затратами может сосредоточиться на внутренней деятельности, содержании учебных программ, обеспечивая </w:t>
      </w:r>
      <w:proofErr w:type="spellStart"/>
      <w:r>
        <w:rPr>
          <w:rFonts w:ascii="Verdana" w:hAnsi="Verdana"/>
          <w:color w:val="000000"/>
        </w:rPr>
        <w:t>кач</w:t>
      </w:r>
      <w:proofErr w:type="gramStart"/>
      <w:r>
        <w:rPr>
          <w:rFonts w:ascii="Verdana" w:hAnsi="Verdana"/>
          <w:color w:val="000000"/>
        </w:rPr>
        <w:t>е</w:t>
      </w:r>
      <w:proofErr w:type="spellEnd"/>
      <w:r>
        <w:rPr>
          <w:rFonts w:ascii="Verdana" w:hAnsi="Verdana"/>
          <w:color w:val="000000"/>
        </w:rPr>
        <w:t>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ственную</w:t>
      </w:r>
      <w:proofErr w:type="spellEnd"/>
      <w:r>
        <w:rPr>
          <w:rFonts w:ascii="Verdana" w:hAnsi="Verdana"/>
          <w:color w:val="000000"/>
        </w:rPr>
        <w:t xml:space="preserve"> и быструю подготовку специалистов, удовлетворяя потребности рынка труда.</w:t>
      </w:r>
      <w:r>
        <w:rPr>
          <w:rFonts w:ascii="Verdana" w:hAnsi="Verdana"/>
          <w:color w:val="000000"/>
        </w:rPr>
        <w:br/>
        <w:t xml:space="preserve">Применение маркетинга в вузе имеет внутреннюю и внешнюю направленность. При этом внутренняя направленность </w:t>
      </w:r>
      <w:r>
        <w:rPr>
          <w:rFonts w:ascii="Verdana" w:hAnsi="Verdana"/>
          <w:color w:val="000000"/>
        </w:rPr>
        <w:br/>
        <w:t xml:space="preserve">преследует использование дополнительного ресурса к развитию в целях выявления значимости образовательных услуг в условиях перехода к рыночной экономике. Закон РФ «Об образовании» регламентирует как управление системой образования, так и правила экономической деятельности образовательных учреждений. В нем разграничены полномочия между государственными органами и вузами. При этом вузы получают большую самостоятельность ведения учебного процесса, его методического обеспечения, разработки и утверждения учебных планов и программ по дисциплинам соответствующего курса. Основные принципы формирования маркетинговой модели сферы образования должны включать ориентацию на потребителя, использование системного подхода, неоднозначность </w:t>
      </w:r>
      <w:r>
        <w:rPr>
          <w:rFonts w:ascii="Verdana" w:hAnsi="Verdana"/>
          <w:color w:val="000000"/>
        </w:rPr>
        <w:br/>
        <w:t xml:space="preserve">путей развития и процессы </w:t>
      </w:r>
      <w:proofErr w:type="spellStart"/>
      <w:r>
        <w:rPr>
          <w:rFonts w:ascii="Verdana" w:hAnsi="Verdana"/>
          <w:color w:val="000000"/>
        </w:rPr>
        <w:t>самоорганизации</w:t>
      </w:r>
      <w:proofErr w:type="gramStart"/>
      <w:r>
        <w:rPr>
          <w:rFonts w:ascii="Verdana" w:hAnsi="Verdana"/>
          <w:color w:val="000000"/>
        </w:rPr>
        <w:t>.Е</w:t>
      </w:r>
      <w:proofErr w:type="gramEnd"/>
      <w:r>
        <w:rPr>
          <w:rFonts w:ascii="Verdana" w:hAnsi="Verdana"/>
          <w:color w:val="000000"/>
        </w:rPr>
        <w:t>жегодно</w:t>
      </w:r>
      <w:proofErr w:type="spellEnd"/>
      <w:r>
        <w:rPr>
          <w:rFonts w:ascii="Verdana" w:hAnsi="Verdana"/>
          <w:color w:val="000000"/>
        </w:rPr>
        <w:t xml:space="preserve"> тысячи выпускников школ устремляются в вузы за получением профессиональных «образовательных услуг», а именно за тем, что под этим термином они подразумевают: потребность в получении работы, потребность в творчестве и самореализации, потребность в общении. Эти базовые потребности оформляются в виде запросов к специальности, характеристике учебного заведения, цене и качеству. В конечном итоге происходит распределение абитуриентов по вузам – своеобразный процесс самоорганизации. Такая самоорганизация построена главным образом на основе субъективных потребностей потребителей. Это первый уровень сферы образования как экономической маркетинговой системы взаимоотношений учреждений образования – производителей услуг и студентов – потребителей. Рынок образования выступает как единый интегральный </w:t>
      </w:r>
      <w:r>
        <w:rPr>
          <w:rFonts w:ascii="Verdana" w:hAnsi="Verdana"/>
          <w:color w:val="000000"/>
        </w:rPr>
        <w:br/>
        <w:t xml:space="preserve">производитель особого продукта – «выпускников» – на рынке труда. Здесь проявляется второй уровень системы образования – уровень взаимоотношения рынка образования и рынка труда. Поэтому изучение и прогнозирование потребностей </w:t>
      </w:r>
      <w:r>
        <w:rPr>
          <w:rFonts w:ascii="Verdana" w:hAnsi="Verdana"/>
          <w:color w:val="000000"/>
        </w:rPr>
        <w:br/>
        <w:t xml:space="preserve">рынка труда возможно только вне системы взаимоотношений рынков образования и труда, на уровне </w:t>
      </w:r>
      <w:proofErr w:type="spellStart"/>
      <w:r>
        <w:rPr>
          <w:rFonts w:ascii="Verdana" w:hAnsi="Verdana"/>
          <w:color w:val="000000"/>
        </w:rPr>
        <w:t>макроотношений</w:t>
      </w:r>
      <w:proofErr w:type="spellEnd"/>
      <w:r>
        <w:rPr>
          <w:rFonts w:ascii="Verdana" w:hAnsi="Verdana"/>
          <w:color w:val="000000"/>
        </w:rPr>
        <w:t xml:space="preserve">. Это уровень отношений между рынком образования </w:t>
      </w:r>
      <w:r>
        <w:rPr>
          <w:rFonts w:ascii="Verdana" w:hAnsi="Verdana"/>
          <w:color w:val="000000"/>
        </w:rPr>
        <w:lastRenderedPageBreak/>
        <w:t xml:space="preserve">и труда и обществом в целом. От имени общества выступает государство. В </w:t>
      </w:r>
      <w:r>
        <w:rPr>
          <w:rFonts w:ascii="Verdana" w:hAnsi="Verdana"/>
          <w:color w:val="000000"/>
        </w:rPr>
        <w:br/>
        <w:t>законе РФ «Об образовании» система образования определяется как совокупность взаимодействующих систем:</w:t>
      </w:r>
      <w:r>
        <w:rPr>
          <w:rFonts w:ascii="Verdana" w:hAnsi="Verdana"/>
          <w:color w:val="000000"/>
        </w:rPr>
        <w:br/>
        <w:t> ● организаций образования независимо от форм собственности, типов, видов;</w:t>
      </w:r>
      <w:r>
        <w:rPr>
          <w:rFonts w:ascii="Verdana" w:hAnsi="Verdana"/>
          <w:color w:val="000000"/>
        </w:rPr>
        <w:br/>
        <w:t> ● преемственных образовательных программ и государственных общеобязательных стандартов для различных уровней образования;</w:t>
      </w:r>
      <w:r>
        <w:rPr>
          <w:rFonts w:ascii="Verdana" w:hAnsi="Verdana"/>
          <w:color w:val="000000"/>
        </w:rPr>
        <w:br/>
        <w:t> ● органов управления образованием и подведомственных им организаций, обеспечивающих реализацию образовательных программ и развитие системы образования.</w:t>
      </w:r>
      <w:r>
        <w:rPr>
          <w:rFonts w:ascii="Verdana" w:hAnsi="Verdana"/>
          <w:color w:val="000000"/>
        </w:rPr>
        <w:br/>
        <w:t>С точки зрения маркетинговой системы (МС) можно отметить, что в перечне приоритетных задач образования в законе отсутствуют изучение состояния рынка труда и формирование соответствующего спроса на микроуровне. Следует отметить, что в современной ситуации на рынке труда, частью которого является рынок молодых специалистов, образование выполняет фильтрующую, селективную (информационную) функцию, т.е. образование трактуется как средство отбора, как устройство, сортирующее учащихся в зависимости от их производственных качеств. При найме работников предприниматели используют информацию о потенциальной производительности работника.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Рынок труда создает свои дополнительные фильтры:</w:t>
      </w:r>
      <w:r>
        <w:rPr>
          <w:rFonts w:ascii="Verdana" w:hAnsi="Verdana"/>
          <w:color w:val="000000"/>
        </w:rPr>
        <w:br/>
        <w:t xml:space="preserve"> ● горизонтальные, когда различаются «фильтрующие качества» различных вузов, и отношение к молодому специалисту </w:t>
      </w:r>
      <w:r>
        <w:rPr>
          <w:rFonts w:ascii="Verdana" w:hAnsi="Verdana"/>
          <w:color w:val="000000"/>
        </w:rPr>
        <w:br/>
        <w:t>на рынке труда складывается в зависимости от учебного заведения, которое он закончил;</w:t>
      </w:r>
      <w:r>
        <w:rPr>
          <w:rFonts w:ascii="Verdana" w:hAnsi="Verdana"/>
          <w:color w:val="000000"/>
        </w:rPr>
        <w:br/>
        <w:t> ● вертикальные, когда фирмы ставят дополнительные условия: от работников требуются опыт практической деятельности, дополнительные рекомендации, отдельное подтверждение знания компьютера или иностранного языка и т.п.</w:t>
      </w:r>
      <w:proofErr w:type="gramEnd"/>
      <w:r>
        <w:rPr>
          <w:rFonts w:ascii="Verdana" w:hAnsi="Verdana"/>
          <w:color w:val="000000"/>
        </w:rPr>
        <w:br/>
        <w:t xml:space="preserve">Применительно к вопросам маркетинговой деятельности вузов при оказании образовательных услуг ассортиментная политика (перечень специальностей, в частности) должна существенным образом дополняться товарной, под которой мы подразумеваем в данном случае такое наполнение услуги, которое будет </w:t>
      </w:r>
      <w:proofErr w:type="gramStart"/>
      <w:r>
        <w:rPr>
          <w:rFonts w:ascii="Verdana" w:hAnsi="Verdana"/>
          <w:color w:val="000000"/>
        </w:rPr>
        <w:t>помогать выпускникам найти</w:t>
      </w:r>
      <w:proofErr w:type="gramEnd"/>
      <w:r>
        <w:rPr>
          <w:rFonts w:ascii="Verdana" w:hAnsi="Verdana"/>
          <w:color w:val="000000"/>
        </w:rPr>
        <w:t xml:space="preserve"> свое место на рынке труда.</w:t>
      </w:r>
      <w:r>
        <w:rPr>
          <w:rFonts w:ascii="Verdana" w:hAnsi="Verdana"/>
          <w:color w:val="000000"/>
        </w:rPr>
        <w:br/>
        <w:t xml:space="preserve">Горизонтальные фильтры можно преодолеть, используя практику своеобразного «франчайзинга», когда учебное заведение на </w:t>
      </w:r>
      <w:r>
        <w:rPr>
          <w:rFonts w:ascii="Verdana" w:hAnsi="Verdana"/>
          <w:color w:val="000000"/>
        </w:rPr>
        <w:br/>
        <w:t xml:space="preserve">основе договора с каким либо известным вузом проводит </w:t>
      </w:r>
      <w:proofErr w:type="gramStart"/>
      <w:r>
        <w:rPr>
          <w:rFonts w:ascii="Verdana" w:hAnsi="Verdana"/>
          <w:color w:val="000000"/>
        </w:rPr>
        <w:t>обучение по</w:t>
      </w:r>
      <w:proofErr w:type="gramEnd"/>
      <w:r>
        <w:rPr>
          <w:rFonts w:ascii="Verdana" w:hAnsi="Verdana"/>
          <w:color w:val="000000"/>
        </w:rPr>
        <w:t xml:space="preserve"> его программам с выдачей соответствующего диплома.</w:t>
      </w:r>
      <w:r>
        <w:rPr>
          <w:rFonts w:ascii="Verdana" w:hAnsi="Verdana"/>
          <w:color w:val="000000"/>
        </w:rPr>
        <w:br/>
        <w:t xml:space="preserve">Прохождение вертикальных фильтров рынка труда требует гораздо больших усилий, связанных с повышением роли практики в подготовке специалистов, возможным созданием в ряде случаев действующих фирм при вузах и, конечно, налаживанием связей со всеми участниками рынка, что предполагает использование концепции маркетинга </w:t>
      </w:r>
      <w:proofErr w:type="spellStart"/>
      <w:r>
        <w:rPr>
          <w:rFonts w:ascii="Verdana" w:hAnsi="Verdana"/>
          <w:color w:val="000000"/>
        </w:rPr>
        <w:t>отношений</w:t>
      </w:r>
      <w:proofErr w:type="gramStart"/>
      <w:r>
        <w:rPr>
          <w:rFonts w:ascii="Verdana" w:hAnsi="Verdana"/>
          <w:color w:val="000000"/>
        </w:rPr>
        <w:t>.М</w:t>
      </w:r>
      <w:proofErr w:type="gramEnd"/>
      <w:r>
        <w:rPr>
          <w:rFonts w:ascii="Verdana" w:hAnsi="Verdana"/>
          <w:color w:val="000000"/>
        </w:rPr>
        <w:t>икроуровень</w:t>
      </w:r>
      <w:proofErr w:type="spellEnd"/>
      <w:r>
        <w:rPr>
          <w:rFonts w:ascii="Verdana" w:hAnsi="Verdana"/>
          <w:color w:val="000000"/>
        </w:rPr>
        <w:t xml:space="preserve"> МС представляет систему, которую можно рассматривать непосредственно как рынок образовательных услуг, в качестве основных участников которого выступают </w:t>
      </w:r>
      <w:r>
        <w:rPr>
          <w:rFonts w:ascii="Verdana" w:hAnsi="Verdana"/>
          <w:color w:val="000000"/>
        </w:rPr>
        <w:br/>
        <w:t>учебные заведения и студенты (учащиеся). Потребители образовательных услуг, обучаясь конкретной профессии, как бы покупают надежду на будущую работу, творчество, приобретают возможность общения. Именно совокупность этих трех потребностей и образует «товар по замыслу».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2. Концепция маркетинга образовательных услуг</w:t>
      </w:r>
      <w:proofErr w:type="gramStart"/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У</w:t>
      </w:r>
      <w:proofErr w:type="gramEnd"/>
      <w:r>
        <w:rPr>
          <w:rFonts w:ascii="Verdana" w:hAnsi="Verdana"/>
          <w:color w:val="000000"/>
        </w:rPr>
        <w:t xml:space="preserve">читывая особенности данного сектора экономики и образовательных услуг (ОУ), маркетинг образовательных услуг – это научно-практическая дисциплина, находящаяся на стыке многих сфер деятельности. Эта дисциплина изучает и формирует философию, стратегию и тактику цивилизованного поведения и взаимодействия субъектов рынка ОУ (образовательных учреждений, внешних и внутренних посредников, индивидуальных и корпоративных потребителей ОУ, а также органов </w:t>
      </w:r>
      <w:r>
        <w:rPr>
          <w:rFonts w:ascii="Verdana" w:hAnsi="Verdana"/>
          <w:color w:val="000000"/>
        </w:rPr>
        <w:br/>
        <w:t xml:space="preserve">государственного и муниципального управления), которые производят (оказывают), продают (предоставляют), приобретают и потребляют ОУ и сопутствующие им товары и </w:t>
      </w:r>
      <w:proofErr w:type="spellStart"/>
      <w:r>
        <w:rPr>
          <w:rFonts w:ascii="Verdana" w:hAnsi="Verdana"/>
          <w:color w:val="000000"/>
        </w:rPr>
        <w:t>услуги</w:t>
      </w:r>
      <w:proofErr w:type="gramStart"/>
      <w:r>
        <w:rPr>
          <w:rFonts w:ascii="Verdana" w:hAnsi="Verdana"/>
          <w:color w:val="000000"/>
        </w:rPr>
        <w:t>.В</w:t>
      </w:r>
      <w:proofErr w:type="spellEnd"/>
      <w:proofErr w:type="gramEnd"/>
      <w:r>
        <w:rPr>
          <w:rFonts w:ascii="Verdana" w:hAnsi="Verdana"/>
          <w:color w:val="000000"/>
        </w:rPr>
        <w:t xml:space="preserve"> функции маркетинга ОУ входит исследование и прогнозирование конъюнктуры рынка ОУ, выявление перспективных ОУ и необходимости обновления, определение оптимальных значений объема, качества, ассортимента и сервиса ОУ, ценообразование, коммуникационная деятельность, продвижение и продажа ОУ, а также их </w:t>
      </w:r>
      <w:r>
        <w:rPr>
          <w:rFonts w:ascii="Verdana" w:hAnsi="Verdana"/>
          <w:color w:val="000000"/>
        </w:rPr>
        <w:lastRenderedPageBreak/>
        <w:t xml:space="preserve">сопровождение в процессе потребления. Маркетинг ОУ должен обеспечивать и собственное воспроизводство и развитие, стимулируя активность и </w:t>
      </w:r>
      <w:proofErr w:type="spellStart"/>
      <w:r>
        <w:rPr>
          <w:rFonts w:ascii="Verdana" w:hAnsi="Verdana"/>
          <w:color w:val="000000"/>
        </w:rPr>
        <w:t>инновац</w:t>
      </w:r>
      <w:proofErr w:type="gramStart"/>
      <w:r>
        <w:rPr>
          <w:rFonts w:ascii="Verdana" w:hAnsi="Verdana"/>
          <w:color w:val="000000"/>
        </w:rPr>
        <w:t>и</w:t>
      </w:r>
      <w:proofErr w:type="spellEnd"/>
      <w:r>
        <w:rPr>
          <w:rFonts w:ascii="Verdana" w:hAnsi="Verdana"/>
          <w:color w:val="000000"/>
        </w:rPr>
        <w:t>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онный</w:t>
      </w:r>
      <w:proofErr w:type="spellEnd"/>
      <w:r>
        <w:rPr>
          <w:rFonts w:ascii="Verdana" w:hAnsi="Verdana"/>
          <w:color w:val="000000"/>
        </w:rPr>
        <w:t xml:space="preserve"> потенциал персонала системы образования. Специфика маркетинга ОУ определяется также исключительностью </w:t>
      </w:r>
      <w:proofErr w:type="spellStart"/>
      <w:r>
        <w:rPr>
          <w:rFonts w:ascii="Verdana" w:hAnsi="Verdana"/>
          <w:color w:val="000000"/>
        </w:rPr>
        <w:t>инд</w:t>
      </w:r>
      <w:proofErr w:type="gramStart"/>
      <w:r>
        <w:rPr>
          <w:rFonts w:ascii="Verdana" w:hAnsi="Verdana"/>
          <w:color w:val="000000"/>
        </w:rPr>
        <w:t>и</w:t>
      </w:r>
      <w:proofErr w:type="spellEnd"/>
      <w:r>
        <w:rPr>
          <w:rFonts w:ascii="Verdana" w:hAnsi="Verdana"/>
          <w:color w:val="000000"/>
        </w:rPr>
        <w:t>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видуальных</w:t>
      </w:r>
      <w:proofErr w:type="spellEnd"/>
      <w:r>
        <w:rPr>
          <w:rFonts w:ascii="Verdana" w:hAnsi="Verdana"/>
          <w:color w:val="000000"/>
        </w:rPr>
        <w:t xml:space="preserve"> черт и личности обучаемого. Анализ практики образовательной деятельности показывает, что существуют два антагонистических типа ориентации образовательных учреждений: «производственная» и «рыночная». При «производственной» ориентации:</w:t>
      </w:r>
      <w:r>
        <w:rPr>
          <w:rFonts w:ascii="Verdana" w:hAnsi="Verdana"/>
          <w:color w:val="000000"/>
        </w:rPr>
        <w:br/>
        <w:t>1) оказываются только те услуги, которые традиционны для данного образовательного учреждения или которые возложены на него органами управления образованием;</w:t>
      </w:r>
      <w:r>
        <w:rPr>
          <w:rFonts w:ascii="Verdana" w:hAnsi="Verdana"/>
          <w:color w:val="000000"/>
        </w:rPr>
        <w:br/>
        <w:t xml:space="preserve">2) ассортимент ОУ узок, традиционен, медленно обновляется. Медленно осуществляется обновление образовательных </w:t>
      </w:r>
      <w:r>
        <w:rPr>
          <w:rFonts w:ascii="Verdana" w:hAnsi="Verdana"/>
          <w:color w:val="000000"/>
        </w:rPr>
        <w:br/>
        <w:t>процессов и внедрение инновационных технологий. ОУ не отличаются гибкостью, не могут быть эффективно адаптированы к потребностям рынка;</w:t>
      </w:r>
      <w:r>
        <w:rPr>
          <w:rFonts w:ascii="Verdana" w:hAnsi="Verdana"/>
          <w:color w:val="000000"/>
        </w:rPr>
        <w:br/>
        <w:t xml:space="preserve">3) цены на оказываемые ОУ (в </w:t>
      </w:r>
      <w:proofErr w:type="spellStart"/>
      <w:r>
        <w:rPr>
          <w:rFonts w:ascii="Verdana" w:hAnsi="Verdana"/>
          <w:color w:val="000000"/>
        </w:rPr>
        <w:t>т.ч</w:t>
      </w:r>
      <w:proofErr w:type="spellEnd"/>
      <w:r>
        <w:rPr>
          <w:rFonts w:ascii="Verdana" w:hAnsi="Verdana"/>
          <w:color w:val="000000"/>
        </w:rPr>
        <w:t xml:space="preserve">. размеры бюджетного финансирования) формируются исходя из нормативов затрат, </w:t>
      </w:r>
      <w:r>
        <w:rPr>
          <w:rFonts w:ascii="Verdana" w:hAnsi="Verdana"/>
          <w:color w:val="000000"/>
        </w:rPr>
        <w:br/>
        <w:t>утвержденных вышестоящими органами, а также исходя из утвержденного плана приема и фактических величин финансирования. Понятие прибыли или отсутствует, или вводится в оборот как жестко определенный уровень (</w:t>
      </w:r>
      <w:proofErr w:type="gramStart"/>
      <w:r>
        <w:rPr>
          <w:rFonts w:ascii="Verdana" w:hAnsi="Verdana"/>
          <w:color w:val="000000"/>
        </w:rPr>
        <w:t>например</w:t>
      </w:r>
      <w:proofErr w:type="gramEnd"/>
      <w:r>
        <w:rPr>
          <w:rFonts w:ascii="Verdana" w:hAnsi="Verdana"/>
          <w:color w:val="000000"/>
        </w:rPr>
        <w:t xml:space="preserve"> рентабельности) с ориентиром на себестоимость ОУ. </w:t>
      </w:r>
      <w:proofErr w:type="gramStart"/>
      <w:r>
        <w:rPr>
          <w:rFonts w:ascii="Verdana" w:hAnsi="Verdana"/>
          <w:color w:val="000000"/>
        </w:rPr>
        <w:t>Все это затрудняет формирование гибкого механизма ценообразования, учитывающего все нюансы колебания внешних факторов рынка и возможности конкретного клиента;</w:t>
      </w:r>
      <w:r>
        <w:rPr>
          <w:rFonts w:ascii="Verdana" w:hAnsi="Verdana"/>
          <w:color w:val="000000"/>
        </w:rPr>
        <w:br/>
        <w:t>4) реклама и другие формы коммуникаций с потребителями и возможными посредниками при продвижении ОУ не развиты;</w:t>
      </w:r>
      <w:r>
        <w:rPr>
          <w:rFonts w:ascii="Verdana" w:hAnsi="Verdana"/>
          <w:color w:val="000000"/>
        </w:rPr>
        <w:br/>
        <w:t>5) руководят образовательным учреждением, как правило, специалисты определенного профиля подготовки, не обладающие необходимыми знаниями и навыками управленческой и маркетинговой деятельности;</w:t>
      </w:r>
      <w:proofErr w:type="gramEnd"/>
      <w:r>
        <w:rPr>
          <w:rFonts w:ascii="Verdana" w:hAnsi="Verdana"/>
          <w:color w:val="000000"/>
        </w:rPr>
        <w:br/>
        <w:t>6) научно-педагогические исследования мало связаны с потребностями и особенностями конкретных групп потенциальных потребителей ОУ;</w:t>
      </w:r>
      <w:r>
        <w:rPr>
          <w:rFonts w:ascii="Verdana" w:hAnsi="Verdana"/>
          <w:color w:val="000000"/>
        </w:rPr>
        <w:br/>
        <w:t>7) функции руководства коммерческими операциями возложены на сотрудников, далеких от основного профиля деятельн</w:t>
      </w:r>
      <w:proofErr w:type="gramStart"/>
      <w:r>
        <w:rPr>
          <w:rFonts w:ascii="Verdana" w:hAnsi="Verdana"/>
          <w:color w:val="000000"/>
        </w:rPr>
        <w:t>о-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сти</w:t>
      </w:r>
      <w:proofErr w:type="spellEnd"/>
      <w:r>
        <w:rPr>
          <w:rFonts w:ascii="Verdana" w:hAnsi="Verdana"/>
          <w:color w:val="000000"/>
        </w:rPr>
        <w:t xml:space="preserve"> учреждения (например, в вузах – на проректора по административно-хозяйственной работе или на коммерческий отдел).</w:t>
      </w:r>
      <w:r>
        <w:rPr>
          <w:rFonts w:ascii="Verdana" w:hAnsi="Verdana"/>
          <w:color w:val="000000"/>
        </w:rPr>
        <w:br/>
        <w:t>«Рыночная» ориентация образовательного учреждения предполагает прямо противоположные установки и решения в отношении перечисленных аспектов его деятельности:</w:t>
      </w:r>
      <w:r>
        <w:rPr>
          <w:rFonts w:ascii="Verdana" w:hAnsi="Verdana"/>
          <w:color w:val="000000"/>
        </w:rPr>
        <w:br/>
        <w:t xml:space="preserve">1) оказываются (производятся) только те ОУ, которые пользуются или будут пользоваться, с учетом времени спросом на рынке, в </w:t>
      </w:r>
      <w:proofErr w:type="gramStart"/>
      <w:r>
        <w:rPr>
          <w:rFonts w:ascii="Verdana" w:hAnsi="Verdana"/>
          <w:color w:val="000000"/>
        </w:rPr>
        <w:t>соответствии</w:t>
      </w:r>
      <w:proofErr w:type="gramEnd"/>
      <w:r>
        <w:rPr>
          <w:rFonts w:ascii="Verdana" w:hAnsi="Verdana"/>
          <w:color w:val="000000"/>
        </w:rPr>
        <w:t xml:space="preserve"> с чем осуществляется перестройка структуры и потенциала образовательного учреждения;</w:t>
      </w:r>
      <w:r>
        <w:rPr>
          <w:rFonts w:ascii="Verdana" w:hAnsi="Verdana"/>
          <w:color w:val="000000"/>
        </w:rPr>
        <w:br/>
        <w:t xml:space="preserve">2) ассортимент продукции ОУ достаточно широк и интенсивно обновляется с учетом требований клиентов, общества, </w:t>
      </w:r>
      <w:r>
        <w:rPr>
          <w:rFonts w:ascii="Verdana" w:hAnsi="Verdana"/>
          <w:color w:val="000000"/>
        </w:rPr>
        <w:br/>
        <w:t>научно-технического прогресса. Процессы и технологии оказания ОУ гибки, легко адаптируемы;</w:t>
      </w:r>
      <w:r>
        <w:rPr>
          <w:rFonts w:ascii="Verdana" w:hAnsi="Verdana"/>
          <w:color w:val="000000"/>
        </w:rPr>
        <w:br/>
        <w:t>3) цены на ОУ формируются под значительным воздействием рынка, действующих на нем конкурентов, величины платежеспособного спроса;</w:t>
      </w:r>
      <w:r>
        <w:rPr>
          <w:rFonts w:ascii="Verdana" w:hAnsi="Verdana"/>
          <w:color w:val="000000"/>
        </w:rPr>
        <w:br/>
        <w:t>4) ведется активная коммуникационная политика и реклама ОУ, направленная на конкретные целевые группы потребит</w:t>
      </w:r>
      <w:proofErr w:type="gramStart"/>
      <w:r>
        <w:rPr>
          <w:rFonts w:ascii="Verdana" w:hAnsi="Verdana"/>
          <w:color w:val="000000"/>
        </w:rPr>
        <w:t>е-</w:t>
      </w:r>
      <w:proofErr w:type="gramEnd"/>
      <w:r>
        <w:rPr>
          <w:rFonts w:ascii="Verdana" w:hAnsi="Verdana"/>
          <w:color w:val="000000"/>
        </w:rPr>
        <w:br/>
        <w:t>лей, на потенциальных посредников образовательной деятельности. Продвижение и продажи ОУ децентрализованы;</w:t>
      </w:r>
      <w:r>
        <w:rPr>
          <w:rFonts w:ascii="Verdana" w:hAnsi="Verdana"/>
          <w:color w:val="000000"/>
        </w:rPr>
        <w:br/>
        <w:t>5) в руководстве образовательного учреждения стратегические решения формируются и принимаются людьми, ко</w:t>
      </w:r>
      <w:proofErr w:type="gramStart"/>
      <w:r>
        <w:rPr>
          <w:rFonts w:ascii="Verdana" w:hAnsi="Verdana"/>
          <w:color w:val="000000"/>
        </w:rPr>
        <w:t>м-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петентными</w:t>
      </w:r>
      <w:proofErr w:type="spellEnd"/>
      <w:r>
        <w:rPr>
          <w:rFonts w:ascii="Verdana" w:hAnsi="Verdana"/>
          <w:color w:val="000000"/>
        </w:rPr>
        <w:t xml:space="preserve"> в конъюнктуре ОУ, в особенностях данного рынка. В этой связи может быть введена должность заместителя </w:t>
      </w:r>
      <w:r>
        <w:rPr>
          <w:rFonts w:ascii="Verdana" w:hAnsi="Verdana"/>
          <w:color w:val="000000"/>
        </w:rPr>
        <w:br/>
        <w:t xml:space="preserve">директора образовательного учреждения (или проректора) по маркетингу, в чьи функции, в том числе, входит руководство </w:t>
      </w:r>
      <w:r>
        <w:rPr>
          <w:rFonts w:ascii="Verdana" w:hAnsi="Verdana"/>
          <w:color w:val="000000"/>
        </w:rPr>
        <w:br/>
        <w:t>коммерческой деятельностью учреждения;</w:t>
      </w:r>
      <w:r>
        <w:rPr>
          <w:rFonts w:ascii="Verdana" w:hAnsi="Verdana"/>
          <w:color w:val="000000"/>
        </w:rPr>
        <w:br/>
        <w:t>6) научно-педагогические исследования ведутся как по профилю учреждения, так и в сфере исследований и прогнозирования конъюнктуры рынка ОУ;</w:t>
      </w:r>
      <w:r>
        <w:rPr>
          <w:rFonts w:ascii="Verdana" w:hAnsi="Verdana"/>
          <w:color w:val="000000"/>
        </w:rPr>
        <w:br/>
        <w:t xml:space="preserve">7) в организационной структуре учреждения формируется подразделение (отдел, </w:t>
      </w:r>
      <w:r>
        <w:rPr>
          <w:rFonts w:ascii="Verdana" w:hAnsi="Verdana"/>
          <w:color w:val="000000"/>
        </w:rPr>
        <w:lastRenderedPageBreak/>
        <w:t xml:space="preserve">служба, группа) маркетинга, несущее </w:t>
      </w:r>
      <w:r>
        <w:rPr>
          <w:rFonts w:ascii="Verdana" w:hAnsi="Verdana"/>
          <w:color w:val="000000"/>
        </w:rPr>
        <w:br/>
        <w:t xml:space="preserve">ответственность за коммерческие успехи и имидж учреждения и обладающее полномочиями контролировать и эффективно </w:t>
      </w:r>
      <w:r>
        <w:rPr>
          <w:rFonts w:ascii="Verdana" w:hAnsi="Verdana"/>
          <w:color w:val="000000"/>
        </w:rPr>
        <w:br/>
        <w:t>обеспечивать выполнение своих рекомендаций функциональными и другими подразделениями учреждения;</w:t>
      </w:r>
      <w:r>
        <w:rPr>
          <w:rFonts w:ascii="Verdana" w:hAnsi="Verdana"/>
          <w:color w:val="000000"/>
        </w:rPr>
        <w:br/>
        <w:t>8) суть маркетинга как философии рынка опирается на ориентацию ОУ на запросы конечного потребителя.</w:t>
      </w:r>
      <w:r>
        <w:rPr>
          <w:rFonts w:ascii="Verdana" w:hAnsi="Verdana"/>
          <w:color w:val="000000"/>
        </w:rPr>
        <w:br/>
        <w:t xml:space="preserve">Одной из важнейших особенностей образовательной услуги является ее зависимость от компетенции потребителя, т.е. от </w:t>
      </w:r>
      <w:r>
        <w:rPr>
          <w:rFonts w:ascii="Verdana" w:hAnsi="Verdana"/>
          <w:color w:val="000000"/>
        </w:rPr>
        <w:br/>
        <w:t xml:space="preserve">суммы знаний, социальной подготовленности клиента, которые связаны с использованием товара в послепродажный период. </w:t>
      </w:r>
      <w:r>
        <w:rPr>
          <w:rFonts w:ascii="Verdana" w:hAnsi="Verdana"/>
          <w:color w:val="000000"/>
        </w:rPr>
        <w:br/>
        <w:t>Учитывая своеобразие образовательных услуг, направленных на преобразование личности, и зависимость таких услуг от «</w:t>
      </w:r>
      <w:proofErr w:type="spellStart"/>
      <w:r>
        <w:rPr>
          <w:rFonts w:ascii="Verdana" w:hAnsi="Verdana"/>
          <w:color w:val="000000"/>
        </w:rPr>
        <w:t>ли</w:t>
      </w:r>
      <w:proofErr w:type="gramStart"/>
      <w:r>
        <w:rPr>
          <w:rFonts w:ascii="Verdana" w:hAnsi="Verdana"/>
          <w:color w:val="000000"/>
        </w:rPr>
        <w:t>ч</w:t>
      </w:r>
      <w:proofErr w:type="spellEnd"/>
      <w:r>
        <w:rPr>
          <w:rFonts w:ascii="Verdana" w:hAnsi="Verdana"/>
          <w:color w:val="000000"/>
        </w:rPr>
        <w:t>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ных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качеств»потребителя</w:t>
      </w:r>
      <w:proofErr w:type="spellEnd"/>
      <w:r>
        <w:rPr>
          <w:rFonts w:ascii="Verdana" w:hAnsi="Verdana"/>
          <w:color w:val="000000"/>
        </w:rPr>
        <w:t xml:space="preserve">, целесообразно использовать понятие «маркетинг отношений», который является интенсификацией </w:t>
      </w:r>
      <w:r>
        <w:rPr>
          <w:rFonts w:ascii="Verdana" w:hAnsi="Verdana"/>
          <w:color w:val="000000"/>
        </w:rPr>
        <w:br/>
        <w:t>или индивидуализацией традиционного маркетинга.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</w:rPr>
        <w:t>3. Маркетинг отношений на рынке образовательных услуг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Маркетинг отношений расширяет традиционное понятие потребителей, к которым относятся поставщики, </w:t>
      </w:r>
      <w:proofErr w:type="spellStart"/>
      <w:r>
        <w:rPr>
          <w:rFonts w:ascii="Verdana" w:hAnsi="Verdana"/>
          <w:color w:val="000000"/>
        </w:rPr>
        <w:t>дистрибь</w:t>
      </w:r>
      <w:proofErr w:type="gramStart"/>
      <w:r>
        <w:rPr>
          <w:rFonts w:ascii="Verdana" w:hAnsi="Verdana"/>
          <w:color w:val="000000"/>
        </w:rPr>
        <w:t>ю</w:t>
      </w:r>
      <w:proofErr w:type="spellEnd"/>
      <w:r>
        <w:rPr>
          <w:rFonts w:ascii="Verdana" w:hAnsi="Verdana"/>
          <w:color w:val="000000"/>
        </w:rPr>
        <w:t>-</w:t>
      </w:r>
      <w:proofErr w:type="gramEnd"/>
      <w:r>
        <w:rPr>
          <w:rFonts w:ascii="Verdana" w:hAnsi="Verdana"/>
          <w:color w:val="000000"/>
        </w:rPr>
        <w:br/>
        <w:t xml:space="preserve">торы, работники фирмы, СМИ, общественность и т.п. </w:t>
      </w:r>
      <w:proofErr w:type="gramStart"/>
      <w:r>
        <w:rPr>
          <w:rFonts w:ascii="Verdana" w:hAnsi="Verdana"/>
          <w:color w:val="000000"/>
        </w:rPr>
        <w:t>Маркетинг отношений в отличие от традиционного направлен на удовлетворение не отдельной потребности, а комплекса потребностей и наличие постоянной «обратной связи» с потребителем.</w:t>
      </w:r>
      <w:proofErr w:type="gramEnd"/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Рынок образовательных услуг при использовании этой стратегической концепции обусловлен целым рядом причин: социальной направленностью услуг; многогранностью запросов различных потребителей; интернационализацией образования; повышением роли непосредственных потребителей (личностей) в образовательной системе и тенденцией к индивидуализации запросов; усилением неценовой конкуренции; более широким использованием маркетинга отношений в других сферах; особенностью поведения потребителей на рассматриваемом рынке;</w:t>
      </w:r>
      <w:proofErr w:type="gramEnd"/>
      <w:r>
        <w:rPr>
          <w:rFonts w:ascii="Verdana" w:hAnsi="Verdana"/>
          <w:color w:val="000000"/>
        </w:rPr>
        <w:t xml:space="preserve"> ролью факторов культурного уровня, образа жизни, личных источников информации при осуществлении </w:t>
      </w:r>
      <w:r>
        <w:rPr>
          <w:rFonts w:ascii="Verdana" w:hAnsi="Verdana"/>
          <w:color w:val="000000"/>
        </w:rPr>
        <w:br/>
        <w:t>выбора и покупки услуг и т.п.</w:t>
      </w:r>
      <w:r>
        <w:rPr>
          <w:rFonts w:ascii="Verdana" w:hAnsi="Verdana"/>
          <w:color w:val="000000"/>
        </w:rPr>
        <w:br/>
        <w:t>Модель маркетинга отношений можно представить в виде последовательности: «коммуникация – полезность – персонализация – стиль».</w:t>
      </w:r>
      <w:r>
        <w:rPr>
          <w:rFonts w:ascii="Verdana" w:hAnsi="Verdana"/>
          <w:color w:val="000000"/>
        </w:rPr>
        <w:br/>
        <w:t>С чего может начаться становление вузовской системы, построенной на принципах маркетинга отношений?</w:t>
      </w:r>
      <w:r>
        <w:rPr>
          <w:rFonts w:ascii="Verdana" w:hAnsi="Verdana"/>
          <w:color w:val="000000"/>
        </w:rPr>
        <w:br/>
        <w:t xml:space="preserve">Формирование первого уровня – «коммуникация» – </w:t>
      </w:r>
      <w:proofErr w:type="gramStart"/>
      <w:r>
        <w:rPr>
          <w:rFonts w:ascii="Verdana" w:hAnsi="Verdana"/>
          <w:color w:val="000000"/>
        </w:rPr>
        <w:t>предполагает</w:t>
      </w:r>
      <w:proofErr w:type="gramEnd"/>
      <w:r>
        <w:rPr>
          <w:rFonts w:ascii="Verdana" w:hAnsi="Verdana"/>
          <w:color w:val="000000"/>
        </w:rPr>
        <w:t xml:space="preserve"> прежде всего огромную организационную работу по сбору информации приемной комиссией, отделением </w:t>
      </w:r>
      <w:proofErr w:type="spellStart"/>
      <w:r>
        <w:rPr>
          <w:rFonts w:ascii="Verdana" w:hAnsi="Verdana"/>
          <w:color w:val="000000"/>
        </w:rPr>
        <w:t>довузовского</w:t>
      </w:r>
      <w:proofErr w:type="spellEnd"/>
      <w:r>
        <w:rPr>
          <w:rFonts w:ascii="Verdana" w:hAnsi="Verdana"/>
          <w:color w:val="000000"/>
        </w:rPr>
        <w:t xml:space="preserve"> образования: отслеживание, анализ динамики потребностей студентов в процессе обучения, сбор информации о выпускниках. Причем речь идет не об одноразовой акции, а о постоянной системе связи с участниками отношений.</w:t>
      </w:r>
      <w:r>
        <w:rPr>
          <w:rFonts w:ascii="Verdana" w:hAnsi="Verdana"/>
          <w:color w:val="000000"/>
        </w:rPr>
        <w:br/>
        <w:t>Говоря о втором уровне – «полезность», можно отметить, что студенты приходят в учебное заведение не только за получением образовательной информации. Студенчество – это особый стиль жизни, и многие вузы это хорошо осознают: неслучайно в рекламах мелькают сообщения о количестве в вузе спортивных секций, богатой культурной жизни и т.д. Создание условий для получения такого уровня ценностей – смысл второго уровня маркетинга отношений.</w:t>
      </w:r>
      <w:r>
        <w:rPr>
          <w:rFonts w:ascii="Verdana" w:hAnsi="Verdana"/>
          <w:color w:val="000000"/>
        </w:rPr>
        <w:br/>
        <w:t>Третий уровень – индивидуализация жизни студента как в образовательном плане (индивидуальный учебный план), так и в создании такой атмосферы, когда каждый студент ощущал бы себя индивидуумом, а не «одним из всех».</w:t>
      </w:r>
      <w:r>
        <w:rPr>
          <w:rFonts w:ascii="Verdana" w:hAnsi="Verdana"/>
          <w:color w:val="000000"/>
        </w:rPr>
        <w:br/>
        <w:t>Четвертый уровень в практике учебных заведений является суммой усилий, предпринятых на предыдущих уровнях, и распространяется на послевузовскую жизнь выпускника – например, встречи выпускников. Однако все это носит, как правило, разовый характер.</w:t>
      </w:r>
      <w:r>
        <w:rPr>
          <w:rFonts w:ascii="Verdana" w:hAnsi="Verdana"/>
          <w:color w:val="000000"/>
        </w:rPr>
        <w:br/>
        <w:t>Маркетинг отношений не ограничивается взаимоотношениями вузов и непосредственных потребителей (студентов и выпускников), хотя именно эти основополагающие взаимоотношения являются первоосновой для включения в систему марк</w:t>
      </w:r>
      <w:proofErr w:type="gramStart"/>
      <w:r>
        <w:rPr>
          <w:rFonts w:ascii="Verdana" w:hAnsi="Verdana"/>
          <w:color w:val="000000"/>
        </w:rPr>
        <w:t>е-</w:t>
      </w:r>
      <w:proofErr w:type="gram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тинга</w:t>
      </w:r>
      <w:proofErr w:type="spellEnd"/>
      <w:r>
        <w:rPr>
          <w:rFonts w:ascii="Verdana" w:hAnsi="Verdana"/>
          <w:color w:val="000000"/>
        </w:rPr>
        <w:t xml:space="preserve"> отношений участников других уровней (фирм, СМИ, общественных и </w:t>
      </w:r>
      <w:r>
        <w:rPr>
          <w:rFonts w:ascii="Verdana" w:hAnsi="Verdana"/>
          <w:color w:val="000000"/>
        </w:rPr>
        <w:lastRenderedPageBreak/>
        <w:t xml:space="preserve">государственных организаций и т.д.) и важнейшим </w:t>
      </w:r>
      <w:r>
        <w:rPr>
          <w:rFonts w:ascii="Verdana" w:hAnsi="Verdana"/>
          <w:color w:val="000000"/>
        </w:rPr>
        <w:br/>
        <w:t>основанием маркетингового управления учебным заведением.</w:t>
      </w:r>
      <w:r w:rsidR="00916661" w:rsidRPr="0091666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Образовательные услуги вместе с тем являются специфическим товаром, значение и качество которого проявляются и реально оцениваются уже в послепродажный период – на рынке труда. Но важным моментом является и оценка качества образовательных услуг выпускниками вуза, поскольку именно они являются наиболее эффективным источником информации для потенциальных потребителей. Это одна из главных причин важности маркетинга отношений.</w:t>
      </w:r>
      <w:r>
        <w:rPr>
          <w:rFonts w:ascii="Verdana" w:hAnsi="Verdana"/>
          <w:color w:val="000000"/>
        </w:rPr>
        <w:br/>
        <w:t xml:space="preserve">Успех маркетинга отношений </w:t>
      </w:r>
      <w:proofErr w:type="gramStart"/>
      <w:r>
        <w:rPr>
          <w:rFonts w:ascii="Verdana" w:hAnsi="Verdana"/>
          <w:color w:val="000000"/>
        </w:rPr>
        <w:t>характеризуется</w:t>
      </w:r>
      <w:proofErr w:type="gramEnd"/>
      <w:r>
        <w:rPr>
          <w:rFonts w:ascii="Verdana" w:hAnsi="Verdana"/>
          <w:color w:val="000000"/>
        </w:rPr>
        <w:t xml:space="preserve"> прежде всего «качеством отношений», которое связано с понятием потребительской компетенции. С этой точки зрения оценка выпускником качества полученных усл</w:t>
      </w:r>
      <w:r w:rsidR="00916661">
        <w:rPr>
          <w:rFonts w:ascii="Verdana" w:hAnsi="Verdana"/>
          <w:color w:val="000000"/>
        </w:rPr>
        <w:t>уг в большей степени зависит от</w:t>
      </w:r>
      <w:r w:rsidR="00916661" w:rsidRPr="0091666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его поведения при их использовании. Речь идет не только об умелом использовании знаний, полученных в вузе, но и о качестве 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«послепродажного обслуживания» вузом своих выпускников, которое и должно явиться о</w:t>
      </w:r>
      <w:r w:rsidR="00916661">
        <w:rPr>
          <w:rFonts w:ascii="Verdana" w:hAnsi="Verdana"/>
          <w:color w:val="000000"/>
        </w:rPr>
        <w:t>дним из ключевых звеньев при по</w:t>
      </w:r>
      <w:r>
        <w:rPr>
          <w:rFonts w:ascii="Verdana" w:hAnsi="Verdana"/>
          <w:color w:val="000000"/>
        </w:rPr>
        <w:t xml:space="preserve">строении подсистемы «маркетинг отношений с выпускником». Следует отметить, что важнейшее значение для маркетинга </w:t>
      </w:r>
      <w:proofErr w:type="gramStart"/>
      <w:r>
        <w:rPr>
          <w:rFonts w:ascii="Verdana" w:hAnsi="Verdana"/>
          <w:color w:val="000000"/>
        </w:rPr>
        <w:t>от</w:t>
      </w:r>
      <w:proofErr w:type="gramEnd"/>
      <w:r>
        <w:rPr>
          <w:rFonts w:ascii="Verdana" w:hAnsi="Verdana"/>
          <w:color w:val="000000"/>
        </w:rPr>
        <w:t>-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ношений в сфере образования имеет такая политика вуза, чтобы к нему относились как </w:t>
      </w:r>
      <w:proofErr w:type="gramStart"/>
      <w:r>
        <w:rPr>
          <w:rFonts w:ascii="Verdana" w:hAnsi="Verdana"/>
          <w:color w:val="000000"/>
        </w:rPr>
        <w:t>к</w:t>
      </w:r>
      <w:proofErr w:type="gramEnd"/>
      <w:r>
        <w:rPr>
          <w:rFonts w:ascii="Verdana" w:hAnsi="Verdana"/>
          <w:color w:val="000000"/>
        </w:rPr>
        <w:t xml:space="preserve"> «общественному образовательному 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институту, предназначенному для обучения потребителей» не только в течение процесса оказания образовательной услуги, но 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на протяжении послевузовской деятельности </w:t>
      </w:r>
      <w:proofErr w:type="spellStart"/>
      <w:r>
        <w:rPr>
          <w:rFonts w:ascii="Verdana" w:hAnsi="Verdana"/>
          <w:color w:val="000000"/>
        </w:rPr>
        <w:t>выпускника</w:t>
      </w:r>
      <w:proofErr w:type="gramStart"/>
      <w:r>
        <w:rPr>
          <w:rFonts w:ascii="Verdana" w:hAnsi="Verdana"/>
          <w:color w:val="000000"/>
        </w:rPr>
        <w:t>.Э</w:t>
      </w:r>
      <w:proofErr w:type="gramEnd"/>
      <w:r>
        <w:rPr>
          <w:rFonts w:ascii="Verdana" w:hAnsi="Verdana"/>
          <w:color w:val="000000"/>
        </w:rPr>
        <w:t>то</w:t>
      </w:r>
      <w:proofErr w:type="spellEnd"/>
      <w:r>
        <w:rPr>
          <w:rFonts w:ascii="Verdana" w:hAnsi="Verdana"/>
          <w:color w:val="000000"/>
        </w:rPr>
        <w:t xml:space="preserve"> будет повышать качество отношений, включающих два важнейших фактора: во-первых, доверие клиента к продавцу (вузу) и удовлетворенность клиента продавцом, а во-вторых, 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престиж вуза как социального института, ориентирующегося на интересы не только конкретной личности, но и всего общества.</w:t>
      </w:r>
    </w:p>
    <w:p w:rsidR="00916661" w:rsidRPr="00916661" w:rsidRDefault="00916661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 xml:space="preserve">Можно утверждать, что маркетинг отношений оказывает позитивное влияние на улучшение качества содержания </w:t>
      </w:r>
      <w:proofErr w:type="spellStart"/>
      <w:r w:rsidR="00586A45">
        <w:rPr>
          <w:rFonts w:ascii="Verdana" w:hAnsi="Verdana"/>
          <w:color w:val="000000"/>
        </w:rPr>
        <w:t>образова</w:t>
      </w:r>
      <w:proofErr w:type="spellEnd"/>
      <w:r w:rsidR="00586A45">
        <w:rPr>
          <w:rFonts w:ascii="Verdana" w:hAnsi="Verdana"/>
          <w:color w:val="000000"/>
        </w:rPr>
        <w:t>-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тельной услуги (в частности, учебно-воспитательного процесса) за счет обратной связи с выпускниками; личные связи выпуск-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ников</w:t>
      </w:r>
      <w:proofErr w:type="spellEnd"/>
      <w:r>
        <w:rPr>
          <w:rFonts w:ascii="Verdana" w:hAnsi="Verdana"/>
          <w:color w:val="000000"/>
        </w:rPr>
        <w:t xml:space="preserve"> с потенциальными клиентами; повышение общего положительного представления потребителей о вузе; получение </w:t>
      </w:r>
    </w:p>
    <w:p w:rsidR="00916661" w:rsidRDefault="00586A45" w:rsidP="00916661">
      <w:pPr>
        <w:pStyle w:val="a3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клиентом качественного послепродажного сопровождения.</w:t>
      </w:r>
    </w:p>
    <w:p w:rsidR="00916661" w:rsidRPr="00916661" w:rsidRDefault="00916661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>Клиент становится участником системы отношений, в которую входят и потенциальные деловые партнеры.</w:t>
      </w:r>
    </w:p>
    <w:p w:rsidR="00586A45" w:rsidRDefault="00916661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>Таким образом, маркетинг отношений может явиться той концепцией, которая позволит увязать интересы всех участников образовательной сферы.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4. Оценка конкурентоспособности образовательной услуги</w:t>
      </w:r>
      <w:proofErr w:type="gramStart"/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О</w:t>
      </w:r>
      <w:proofErr w:type="gramEnd"/>
      <w:r>
        <w:rPr>
          <w:rFonts w:ascii="Verdana" w:hAnsi="Verdana"/>
          <w:color w:val="000000"/>
        </w:rPr>
        <w:t>дним из важных вопросов образовательных учреждений в условиях рыночной экономики является их конкурентоспособность. Оценка конкурентоспособности образовательного продукта (услуги) должна представлять комплексное исследование рынка методами современного маркетинга, что позволит не просто определить некоторый абстрактный «базовый образец», но и правильно оценить место анализируемого объекта на данном рынке в сопоставлении с аналогичными оценками реальных и возможных субъектов рынка.</w:t>
      </w:r>
      <w:r w:rsidR="00916661" w:rsidRPr="0091666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Конкурентоспособность образовательного товара (услуги) определяется совокупностью только тех свойств, которые представляют интерес для покупателя. Проблема анализа и оценки конкурентоспособности продукта образовательного учреждения должна решаться на основе согласованного применения теоретического и прикладного аппарата и включать решение следующих задач: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● изучение запросов и предпочтений потенциальных покупателей;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● организация мониторинга рынка с целью сбора информации об условиях сбыта продукта (услуги), фирмах и товарах конкурентов;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● разработка единой системы показателей качества продукта, используемой как ее производителем, так и потребителем;</w:t>
      </w:r>
    </w:p>
    <w:p w:rsidR="00916661" w:rsidRPr="00916661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● формирование общих подходов к количественной оценке конкурентоспособности продукта, разработка частных методов, алгоритмов и процедур решения задач, относящихся к данной проблеме.</w:t>
      </w:r>
    </w:p>
    <w:p w:rsidR="00916661" w:rsidRPr="00916661" w:rsidRDefault="00916661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</w:t>
      </w:r>
      <w:r w:rsidR="00586A45">
        <w:rPr>
          <w:rFonts w:ascii="Verdana" w:hAnsi="Verdana"/>
          <w:color w:val="000000"/>
        </w:rPr>
        <w:t>Таким образом, следует обеспечить необходимый набор параметров товара образова</w:t>
      </w:r>
      <w:r>
        <w:rPr>
          <w:rFonts w:ascii="Verdana" w:hAnsi="Verdana"/>
          <w:color w:val="000000"/>
        </w:rPr>
        <w:t>тельного учреждения для приведе</w:t>
      </w:r>
      <w:r w:rsidR="00586A45">
        <w:rPr>
          <w:rFonts w:ascii="Verdana" w:hAnsi="Verdana"/>
          <w:color w:val="000000"/>
        </w:rPr>
        <w:t>ния его в соответствие с предпочтениями потребителей. Оперативная модификация показателей качества товара (услуги) образовательного учреждения и определяет его конкурентоспособность.</w:t>
      </w:r>
      <w:r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>Необходимо также четко определить само понятие «конкурент» и установить, кто из участвующих конкурентов наиболее предпочтителен. Понятие «конкурент» в образовательной сфере можно использовать на нескольких уровнях. Прежде всего, это могут быть другие образовательные учреждения, оказывающие такие же образовательные услуги. Круг конкурентов может быть расширен, если в него включаются другие фирмы (не обязательно образовательные учреждения), оказывающие такие же услуги или услуги подобного класса, но по другим ценам и при других условиях их оказания. Так, промышленные предприятия с развитой системой подготовки и переподготовки и повышения квалификации кадров могут оказывать образовательные услуги не только своим работникам, но и сторонним организациям и отдельным лицам.</w:t>
      </w:r>
      <w:r w:rsidRPr="00916661"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 xml:space="preserve">На конкурентную ситуацию на рынке образовательных услуг могут оказывать влияние фирмы, которые с помощью своей продукции, не относящейся </w:t>
      </w:r>
      <w:proofErr w:type="gramStart"/>
      <w:r w:rsidR="00586A45">
        <w:rPr>
          <w:rFonts w:ascii="Verdana" w:hAnsi="Verdana"/>
          <w:color w:val="000000"/>
        </w:rPr>
        <w:t>к</w:t>
      </w:r>
      <w:proofErr w:type="gramEnd"/>
      <w:r w:rsidR="00586A45">
        <w:rPr>
          <w:rFonts w:ascii="Verdana" w:hAnsi="Verdana"/>
          <w:color w:val="000000"/>
        </w:rPr>
        <w:t xml:space="preserve"> образовательной, могут видоизменять потребность в образовательных услугах и порядок удовлетворения этих потребностей. В такой роли могут выступать также фирмы по продаже технологий, патентов и ноу-хау и фирмы, предлагающие своих специалистов, обладающих знаниями и умениями, необходимыми потребителям.</w:t>
      </w:r>
      <w:r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>Конкурентами образовательных учреждений, особенно в условиях фактического спада платежеспособного спроса, могут стать любые фирмы, претендующие на дополнительные поступления средств со стороны потребителей при оказании образовательны</w:t>
      </w:r>
      <w:r>
        <w:rPr>
          <w:rFonts w:ascii="Verdana" w:hAnsi="Verdana"/>
          <w:color w:val="000000"/>
        </w:rPr>
        <w:t>х услуг сомнительного качества.</w:t>
      </w:r>
      <w:r w:rsidRPr="00916661">
        <w:rPr>
          <w:rFonts w:ascii="Verdana" w:hAnsi="Verdana"/>
          <w:color w:val="000000"/>
        </w:rPr>
        <w:t xml:space="preserve"> </w:t>
      </w:r>
      <w:r w:rsidR="00586A45">
        <w:rPr>
          <w:rFonts w:ascii="Verdana" w:hAnsi="Verdana"/>
          <w:color w:val="000000"/>
        </w:rPr>
        <w:t>При всем многообразии образовательных</w:t>
      </w:r>
      <w:r>
        <w:rPr>
          <w:rFonts w:ascii="Verdana" w:hAnsi="Verdana"/>
          <w:color w:val="000000"/>
        </w:rPr>
        <w:t xml:space="preserve"> учреждений при оценке их конку</w:t>
      </w:r>
      <w:r w:rsidR="00586A45">
        <w:rPr>
          <w:rFonts w:ascii="Verdana" w:hAnsi="Verdana"/>
          <w:color w:val="000000"/>
        </w:rPr>
        <w:t xml:space="preserve">рентоспособности следует остановиться лишь на тех, которые, собственно, относятся </w:t>
      </w:r>
      <w:proofErr w:type="gramStart"/>
      <w:r w:rsidR="00586A45">
        <w:rPr>
          <w:rFonts w:ascii="Verdana" w:hAnsi="Verdana"/>
          <w:color w:val="000000"/>
        </w:rPr>
        <w:t>к</w:t>
      </w:r>
      <w:proofErr w:type="gramEnd"/>
      <w:r w:rsidR="00586A45">
        <w:rPr>
          <w:rFonts w:ascii="Verdana" w:hAnsi="Verdana"/>
          <w:color w:val="000000"/>
        </w:rPr>
        <w:t xml:space="preserve"> образовательным </w:t>
      </w:r>
      <w:r>
        <w:rPr>
          <w:rFonts w:ascii="Verdana" w:hAnsi="Verdana"/>
          <w:color w:val="000000"/>
        </w:rPr>
        <w:t>и, как правило, того же профиля</w:t>
      </w:r>
    </w:p>
    <w:p w:rsidR="00586A45" w:rsidRDefault="00586A45" w:rsidP="00916661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Механизм оценки конкурентоспособности образовательных учреждений изложен в специальной литературе по данному вопросу.</w:t>
      </w:r>
    </w:p>
    <w:bookmarkEnd w:id="0"/>
    <w:p w:rsidR="007606D9" w:rsidRDefault="007606D9"/>
    <w:sectPr w:rsidR="007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CB"/>
    <w:rsid w:val="001503CB"/>
    <w:rsid w:val="00586A45"/>
    <w:rsid w:val="007606D9"/>
    <w:rsid w:val="009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A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86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A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86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5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3172</Words>
  <Characters>18084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5</cp:revision>
  <dcterms:created xsi:type="dcterms:W3CDTF">2019-12-11T10:57:00Z</dcterms:created>
  <dcterms:modified xsi:type="dcterms:W3CDTF">2019-12-11T11:11:00Z</dcterms:modified>
</cp:coreProperties>
</file>