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B3" w:rsidRPr="0053390D" w:rsidRDefault="009C21B3" w:rsidP="009C21B3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Pr="0053390D">
        <w:rPr>
          <w:b/>
          <w:sz w:val="32"/>
          <w:szCs w:val="32"/>
        </w:rPr>
        <w:t xml:space="preserve">5. </w:t>
      </w:r>
      <w:r>
        <w:rPr>
          <w:b/>
          <w:sz w:val="32"/>
          <w:szCs w:val="32"/>
        </w:rPr>
        <w:t>Системы линейных уравнений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</w:p>
    <w:p w:rsidR="009C21B3" w:rsidRDefault="009C21B3" w:rsidP="009C21B3">
      <w:pPr>
        <w:ind w:firstLine="709"/>
        <w:rPr>
          <w:b/>
          <w:sz w:val="28"/>
          <w:szCs w:val="28"/>
        </w:rPr>
      </w:pPr>
      <w:r w:rsidRPr="007461B5">
        <w:rPr>
          <w:b/>
          <w:sz w:val="28"/>
          <w:szCs w:val="28"/>
        </w:rPr>
        <w:t>1. Основные определения. Матричная запись.</w:t>
      </w:r>
    </w:p>
    <w:p w:rsidR="009C21B3" w:rsidRPr="007461B5" w:rsidRDefault="009C21B3" w:rsidP="009C21B3">
      <w:pPr>
        <w:ind w:firstLine="709"/>
        <w:jc w:val="center"/>
        <w:rPr>
          <w:b/>
          <w:sz w:val="28"/>
          <w:szCs w:val="28"/>
        </w:rPr>
      </w:pP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1. Системой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линейных уравнений с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независимыми х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,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…, х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называется система вида: 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 w:rsidRPr="00654192">
        <w:rPr>
          <w:position w:val="-68"/>
          <w:sz w:val="28"/>
          <w:szCs w:val="28"/>
        </w:rPr>
        <w:object w:dxaOrig="3240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74.25pt" o:ole="">
            <v:imagedata r:id="rId5" o:title=""/>
          </v:shape>
          <o:OLEObject Type="Embed" ProgID="Equation.3" ShapeID="_x0000_i1025" DrawAspect="Content" ObjectID="_1633351583" r:id="rId6"/>
        </w:object>
      </w:r>
      <w:r>
        <w:rPr>
          <w:sz w:val="28"/>
          <w:szCs w:val="28"/>
        </w:rPr>
        <w:t xml:space="preserve"> (1)</w:t>
      </w:r>
    </w:p>
    <w:p w:rsidR="009C21B3" w:rsidRDefault="009C21B3" w:rsidP="009C21B3">
      <w:pPr>
        <w:jc w:val="both"/>
        <w:rPr>
          <w:sz w:val="28"/>
          <w:szCs w:val="28"/>
        </w:rPr>
      </w:pPr>
    </w:p>
    <w:p w:rsidR="009C21B3" w:rsidRDefault="009C21B3" w:rsidP="009C2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числа </w:t>
      </w:r>
      <w:proofErr w:type="spellStart"/>
      <w:r w:rsidRPr="00654192">
        <w:rPr>
          <w:i/>
          <w:sz w:val="28"/>
          <w:szCs w:val="28"/>
          <w:lang w:val="en-US"/>
        </w:rPr>
        <w:t>a</w:t>
      </w:r>
      <w:r w:rsidRPr="00654192">
        <w:rPr>
          <w:i/>
          <w:sz w:val="28"/>
          <w:szCs w:val="28"/>
          <w:vertAlign w:val="subscript"/>
          <w:lang w:val="en-US"/>
        </w:rPr>
        <w:t>ij</w:t>
      </w:r>
      <w:proofErr w:type="spellEnd"/>
      <w:r>
        <w:rPr>
          <w:sz w:val="28"/>
          <w:szCs w:val="28"/>
        </w:rPr>
        <w:t xml:space="preserve"> называются коэффициентами системы, </w:t>
      </w:r>
      <w:r w:rsidRPr="00654192">
        <w:rPr>
          <w:i/>
          <w:sz w:val="28"/>
          <w:szCs w:val="28"/>
          <w:lang w:val="en-US"/>
        </w:rPr>
        <w:t>b</w:t>
      </w:r>
      <w:r w:rsidRPr="00654192">
        <w:rPr>
          <w:i/>
          <w:sz w:val="28"/>
          <w:szCs w:val="28"/>
          <w:vertAlign w:val="subscript"/>
          <w:lang w:val="en-US"/>
        </w:rPr>
        <w:t>i</w:t>
      </w:r>
      <w:r w:rsidRPr="0065419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909E1">
        <w:rPr>
          <w:sz w:val="28"/>
          <w:szCs w:val="28"/>
        </w:rPr>
        <w:t xml:space="preserve"> </w:t>
      </w:r>
      <w:r>
        <w:rPr>
          <w:sz w:val="28"/>
          <w:szCs w:val="28"/>
        </w:rPr>
        <w:t>свободные члены.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2. Решением системы (1) называется совокупность </w:t>
      </w:r>
      <w:r>
        <w:rPr>
          <w:sz w:val="28"/>
          <w:szCs w:val="28"/>
          <w:lang w:val="en-US"/>
        </w:rPr>
        <w:t>n</w:t>
      </w:r>
      <w:r w:rsidRPr="00790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сел с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,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…, с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, при постановке которых вместо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…, х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соответственно, обращаются все уравнения в верные равенства.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3. Система (1) называется совместимой, если она имеет хотя бы одно решение и несовместимой, если не имеет решений.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4. Совместимая система называется определенной, если  она имеет единственное решение и неопределенной, если она имеет множ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 решений.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5. Две системы линейных уравнений называется равн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сильными или эквивалентными, если они имеют одинаковые решения.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6. Элементарными преобразованиями системы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нейных уравнений называется: 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 w:rsidRPr="009D2197">
        <w:rPr>
          <w:sz w:val="28"/>
          <w:szCs w:val="28"/>
        </w:rPr>
        <w:t>1)</w:t>
      </w:r>
      <w:r>
        <w:rPr>
          <w:sz w:val="28"/>
          <w:szCs w:val="28"/>
        </w:rPr>
        <w:t xml:space="preserve"> перестановка местами уравнений системы;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умножение уравнений системы на любое число, неравное лицо;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прибавление к одному уравнению системы другого его уравнения, умноженного на любое число.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элементарных преобразованиях получается система, равносильная первоначальной.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Введем матрицы:</w:t>
      </w:r>
    </w:p>
    <w:p w:rsidR="009C21B3" w:rsidRPr="007909E1" w:rsidRDefault="009C21B3" w:rsidP="009C21B3">
      <w:pPr>
        <w:ind w:firstLine="709"/>
        <w:jc w:val="center"/>
        <w:rPr>
          <w:sz w:val="28"/>
          <w:szCs w:val="28"/>
        </w:rPr>
      </w:pPr>
      <w:r w:rsidRPr="009D2197">
        <w:rPr>
          <w:position w:val="-68"/>
          <w:sz w:val="28"/>
          <w:szCs w:val="28"/>
        </w:rPr>
        <w:object w:dxaOrig="2600" w:dyaOrig="1480">
          <v:shape id="_x0000_i1026" type="#_x0000_t75" style="width:129.75pt;height:74.25pt" o:ole="">
            <v:imagedata r:id="rId7" o:title=""/>
          </v:shape>
          <o:OLEObject Type="Embed" ProgID="Equation.3" ShapeID="_x0000_i1026" DrawAspect="Content" ObjectID="_1633351584" r:id="rId8"/>
        </w:object>
      </w:r>
      <w:r>
        <w:rPr>
          <w:sz w:val="28"/>
          <w:szCs w:val="28"/>
        </w:rPr>
        <w:t xml:space="preserve">, </w:t>
      </w:r>
      <w:r w:rsidRPr="009D2197">
        <w:rPr>
          <w:position w:val="-68"/>
          <w:sz w:val="28"/>
          <w:szCs w:val="28"/>
        </w:rPr>
        <w:object w:dxaOrig="900" w:dyaOrig="1480">
          <v:shape id="_x0000_i1027" type="#_x0000_t75" style="width:45pt;height:74.25pt" o:ole="">
            <v:imagedata r:id="rId9" o:title=""/>
          </v:shape>
          <o:OLEObject Type="Embed" ProgID="Equation.3" ShapeID="_x0000_i1027" DrawAspect="Content" ObjectID="_1633351585" r:id="rId10"/>
        </w:object>
      </w:r>
      <w:r>
        <w:rPr>
          <w:sz w:val="28"/>
          <w:szCs w:val="28"/>
        </w:rPr>
        <w:t xml:space="preserve">, </w:t>
      </w:r>
      <w:r w:rsidRPr="009D2197">
        <w:rPr>
          <w:position w:val="-68"/>
          <w:sz w:val="28"/>
          <w:szCs w:val="28"/>
        </w:rPr>
        <w:object w:dxaOrig="900" w:dyaOrig="1480">
          <v:shape id="_x0000_i1028" type="#_x0000_t75" style="width:45pt;height:74.25pt" o:ole="">
            <v:imagedata r:id="rId11" o:title=""/>
          </v:shape>
          <o:OLEObject Type="Embed" ProgID="Equation.3" ShapeID="_x0000_i1028" DrawAspect="Content" ObjectID="_1633351586" r:id="rId12"/>
        </w:object>
      </w:r>
    </w:p>
    <w:p w:rsidR="009C21B3" w:rsidRDefault="009C21B3" w:rsidP="009C21B3">
      <w:pPr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proofErr w:type="gramStart"/>
      <w:r>
        <w:rPr>
          <w:sz w:val="28"/>
          <w:szCs w:val="28"/>
        </w:rPr>
        <w:t xml:space="preserve"> </w:t>
      </w:r>
      <w:r w:rsidRPr="007461B5">
        <w:rPr>
          <w:i/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– называется матрица системы, </w:t>
      </w:r>
      <w:r w:rsidRPr="007461B5"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– матрица-столбец неизвес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ных, </w:t>
      </w:r>
      <w:r w:rsidRPr="007461B5"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– матрица-столбец свободных членов.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правила умножения матриц, систему (1) записывается в 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ричной форме:</w:t>
      </w:r>
    </w:p>
    <w:p w:rsidR="009C21B3" w:rsidRDefault="009C21B3" w:rsidP="009C21B3">
      <w:pPr>
        <w:ind w:firstLine="709"/>
        <w:jc w:val="center"/>
        <w:rPr>
          <w:sz w:val="28"/>
          <w:szCs w:val="28"/>
        </w:rPr>
      </w:pPr>
      <w:proofErr w:type="gramStart"/>
      <w:r w:rsidRPr="007461B5">
        <w:rPr>
          <w:i/>
          <w:sz w:val="28"/>
          <w:szCs w:val="28"/>
        </w:rPr>
        <w:t>АХ</w:t>
      </w:r>
      <w:proofErr w:type="gramEnd"/>
      <w:r w:rsidRPr="007461B5">
        <w:rPr>
          <w:i/>
          <w:sz w:val="28"/>
          <w:szCs w:val="28"/>
        </w:rPr>
        <w:t>=В</w:t>
      </w:r>
      <w:r>
        <w:rPr>
          <w:sz w:val="28"/>
          <w:szCs w:val="28"/>
        </w:rPr>
        <w:t xml:space="preserve">       (2)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</w:p>
    <w:p w:rsidR="009C21B3" w:rsidRPr="005F13C7" w:rsidRDefault="009C21B3" w:rsidP="009C21B3">
      <w:pPr>
        <w:ind w:firstLine="709"/>
        <w:jc w:val="center"/>
        <w:rPr>
          <w:b/>
          <w:sz w:val="28"/>
          <w:szCs w:val="28"/>
        </w:rPr>
      </w:pPr>
      <w:r w:rsidRPr="005F13C7">
        <w:rPr>
          <w:b/>
          <w:sz w:val="28"/>
          <w:szCs w:val="28"/>
        </w:rPr>
        <w:t>2. Матричное решение системы линейных уравнений.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уравнение содержит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уравнений с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неизвестными. Запишем систему в матричной форме:</w:t>
      </w:r>
    </w:p>
    <w:p w:rsidR="009C21B3" w:rsidRPr="00E06652" w:rsidRDefault="009C21B3" w:rsidP="009C21B3">
      <w:pPr>
        <w:ind w:firstLine="709"/>
        <w:jc w:val="center"/>
        <w:rPr>
          <w:sz w:val="28"/>
          <w:szCs w:val="28"/>
        </w:rPr>
      </w:pPr>
      <w:proofErr w:type="gramStart"/>
      <w:r w:rsidRPr="007461B5">
        <w:rPr>
          <w:i/>
          <w:sz w:val="28"/>
          <w:szCs w:val="28"/>
        </w:rPr>
        <w:t>АХ</w:t>
      </w:r>
      <w:proofErr w:type="gramEnd"/>
      <w:r w:rsidRPr="007461B5">
        <w:rPr>
          <w:i/>
          <w:sz w:val="28"/>
          <w:szCs w:val="28"/>
        </w:rPr>
        <w:t>=В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квадратная матрица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-го порядка, х</w:t>
      </w:r>
      <w:r w:rsidRPr="00E06652">
        <w:rPr>
          <w:sz w:val="28"/>
          <w:szCs w:val="28"/>
        </w:rPr>
        <w:t xml:space="preserve"> – </w:t>
      </w:r>
      <w:r>
        <w:rPr>
          <w:sz w:val="28"/>
          <w:szCs w:val="28"/>
        </w:rPr>
        <w:t>матрица-столбец неизвес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ных, </w:t>
      </w:r>
      <w:r>
        <w:rPr>
          <w:sz w:val="28"/>
          <w:szCs w:val="28"/>
          <w:lang w:val="en-US"/>
        </w:rPr>
        <w:t>b</w:t>
      </w:r>
      <w:r w:rsidRPr="00E0665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матрица-столбец свободных членов, т.е. </w:t>
      </w:r>
    </w:p>
    <w:p w:rsidR="009C21B3" w:rsidRDefault="009C21B3" w:rsidP="009C21B3">
      <w:pPr>
        <w:ind w:firstLine="709"/>
        <w:jc w:val="center"/>
        <w:rPr>
          <w:sz w:val="28"/>
          <w:szCs w:val="28"/>
        </w:rPr>
      </w:pPr>
      <w:r w:rsidRPr="009D2197">
        <w:rPr>
          <w:position w:val="-68"/>
          <w:sz w:val="28"/>
          <w:szCs w:val="28"/>
        </w:rPr>
        <w:object w:dxaOrig="2540" w:dyaOrig="1480">
          <v:shape id="_x0000_i1029" type="#_x0000_t75" style="width:126.75pt;height:74.25pt" o:ole="">
            <v:imagedata r:id="rId13" o:title=""/>
          </v:shape>
          <o:OLEObject Type="Embed" ProgID="Equation.3" ShapeID="_x0000_i1029" DrawAspect="Content" ObjectID="_1633351587" r:id="rId14"/>
        </w:object>
      </w:r>
      <w:r>
        <w:rPr>
          <w:sz w:val="28"/>
          <w:szCs w:val="28"/>
        </w:rPr>
        <w:t xml:space="preserve">, </w:t>
      </w:r>
      <w:r w:rsidRPr="009D2197">
        <w:rPr>
          <w:position w:val="-68"/>
          <w:sz w:val="28"/>
          <w:szCs w:val="28"/>
        </w:rPr>
        <w:object w:dxaOrig="900" w:dyaOrig="1480">
          <v:shape id="_x0000_i1030" type="#_x0000_t75" style="width:45pt;height:74.25pt" o:ole="">
            <v:imagedata r:id="rId15" o:title=""/>
          </v:shape>
          <o:OLEObject Type="Embed" ProgID="Equation.3" ShapeID="_x0000_i1030" DrawAspect="Content" ObjectID="_1633351588" r:id="rId16"/>
        </w:object>
      </w:r>
      <w:r>
        <w:rPr>
          <w:sz w:val="28"/>
          <w:szCs w:val="28"/>
        </w:rPr>
        <w:t xml:space="preserve">, </w:t>
      </w:r>
      <w:r w:rsidRPr="009D2197">
        <w:rPr>
          <w:position w:val="-68"/>
          <w:sz w:val="28"/>
          <w:szCs w:val="28"/>
        </w:rPr>
        <w:object w:dxaOrig="880" w:dyaOrig="1480">
          <v:shape id="_x0000_i1031" type="#_x0000_t75" style="width:44.25pt;height:74.25pt" o:ole="">
            <v:imagedata r:id="rId17" o:title=""/>
          </v:shape>
          <o:OLEObject Type="Embed" ProgID="Equation.3" ShapeID="_x0000_i1031" DrawAspect="Content" ObjectID="_1633351589" r:id="rId18"/>
        </w:object>
      </w:r>
    </w:p>
    <w:p w:rsidR="009C21B3" w:rsidRDefault="009C21B3" w:rsidP="009C21B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 определитель матрицы </w:t>
      </w:r>
      <w:r w:rsidRPr="00744663">
        <w:rPr>
          <w:sz w:val="28"/>
          <w:szCs w:val="28"/>
        </w:rPr>
        <w:t>∆≠</w:t>
      </w:r>
      <w:r>
        <w:rPr>
          <w:sz w:val="28"/>
          <w:szCs w:val="28"/>
        </w:rPr>
        <w:t xml:space="preserve">0, то для матрицы </w:t>
      </w:r>
      <w:r w:rsidRPr="00744663">
        <w:rPr>
          <w:sz w:val="28"/>
          <w:szCs w:val="28"/>
        </w:rPr>
        <w:t>∆</w:t>
      </w:r>
      <w:r>
        <w:t xml:space="preserve"> </w:t>
      </w:r>
      <w:r w:rsidRPr="00744663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ная</w:t>
      </w:r>
      <w:proofErr w:type="gramEnd"/>
      <w:r>
        <w:rPr>
          <w:sz w:val="28"/>
          <w:szCs w:val="28"/>
        </w:rPr>
        <w:t xml:space="preserve"> А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.</w:t>
      </w:r>
    </w:p>
    <w:p w:rsidR="009C21B3" w:rsidRDefault="009C21B3" w:rsidP="009C21B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Умножим матричное равенство (2) на А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 слева:</w:t>
      </w:r>
    </w:p>
    <w:p w:rsidR="009C21B3" w:rsidRPr="00744663" w:rsidRDefault="009C21B3" w:rsidP="009C21B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АА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х=А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В.</w:t>
      </w:r>
    </w:p>
    <w:p w:rsidR="009C21B3" w:rsidRDefault="009C21B3" w:rsidP="009C21B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 как АА</w:t>
      </w:r>
      <w:r>
        <w:rPr>
          <w:sz w:val="28"/>
          <w:szCs w:val="28"/>
          <w:vertAlign w:val="superscript"/>
        </w:rPr>
        <w:t>-1</w:t>
      </w:r>
      <w:proofErr w:type="gramStart"/>
      <w:r>
        <w:rPr>
          <w:sz w:val="28"/>
          <w:szCs w:val="28"/>
        </w:rPr>
        <w:t>=Е</w:t>
      </w:r>
      <w:proofErr w:type="gramEnd"/>
      <w:r>
        <w:rPr>
          <w:sz w:val="28"/>
          <w:szCs w:val="28"/>
        </w:rPr>
        <w:t>, ЕХ=Х, то получаем отсюда матричное решение:</w:t>
      </w:r>
    </w:p>
    <w:p w:rsidR="009C21B3" w:rsidRPr="00744663" w:rsidRDefault="009C21B3" w:rsidP="009C21B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Х=</w:t>
      </w:r>
      <w:r w:rsidRPr="0074466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В   (3)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Пример. Решить матричным методом следующую систему:</w:t>
      </w:r>
    </w:p>
    <w:p w:rsidR="009C21B3" w:rsidRDefault="009C21B3" w:rsidP="009C21B3">
      <w:pPr>
        <w:ind w:firstLine="709"/>
        <w:jc w:val="center"/>
        <w:rPr>
          <w:sz w:val="28"/>
          <w:szCs w:val="28"/>
        </w:rPr>
      </w:pPr>
      <w:r w:rsidRPr="00744663">
        <w:rPr>
          <w:position w:val="-32"/>
          <w:sz w:val="28"/>
          <w:szCs w:val="28"/>
        </w:rPr>
        <w:object w:dxaOrig="1460" w:dyaOrig="760">
          <v:shape id="_x0000_i1032" type="#_x0000_t75" style="width:72.75pt;height:38.25pt" o:ole="">
            <v:imagedata r:id="rId19" o:title=""/>
          </v:shape>
          <o:OLEObject Type="Embed" ProgID="Equation.3" ShapeID="_x0000_i1032" DrawAspect="Content" ObjectID="_1633351590" r:id="rId20"/>
        </w:objec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Решение. Выпишем матрицы:</w:t>
      </w:r>
    </w:p>
    <w:p w:rsidR="009C21B3" w:rsidRDefault="009C21B3" w:rsidP="009C21B3">
      <w:pPr>
        <w:ind w:firstLine="709"/>
        <w:jc w:val="center"/>
        <w:rPr>
          <w:sz w:val="28"/>
          <w:szCs w:val="28"/>
        </w:rPr>
      </w:pPr>
      <w:r w:rsidRPr="00744663">
        <w:rPr>
          <w:position w:val="-30"/>
          <w:sz w:val="28"/>
          <w:szCs w:val="28"/>
        </w:rPr>
        <w:object w:dxaOrig="1320" w:dyaOrig="720">
          <v:shape id="_x0000_i1033" type="#_x0000_t75" style="width:66pt;height:36pt" o:ole="">
            <v:imagedata r:id="rId21" o:title=""/>
          </v:shape>
          <o:OLEObject Type="Embed" ProgID="Equation.3" ShapeID="_x0000_i1033" DrawAspect="Content" ObjectID="_1633351591" r:id="rId22"/>
        </w:object>
      </w:r>
      <w:r>
        <w:rPr>
          <w:sz w:val="28"/>
          <w:szCs w:val="28"/>
        </w:rPr>
        <w:t xml:space="preserve">; </w:t>
      </w:r>
      <w:r w:rsidRPr="00744663">
        <w:rPr>
          <w:position w:val="-32"/>
          <w:sz w:val="28"/>
          <w:szCs w:val="28"/>
        </w:rPr>
        <w:object w:dxaOrig="900" w:dyaOrig="760">
          <v:shape id="_x0000_i1034" type="#_x0000_t75" style="width:45pt;height:38.25pt" o:ole="">
            <v:imagedata r:id="rId23" o:title=""/>
          </v:shape>
          <o:OLEObject Type="Embed" ProgID="Equation.3" ShapeID="_x0000_i1034" DrawAspect="Content" ObjectID="_1633351592" r:id="rId24"/>
        </w:object>
      </w:r>
      <w:r>
        <w:rPr>
          <w:sz w:val="28"/>
          <w:szCs w:val="28"/>
        </w:rPr>
        <w:t xml:space="preserve">; </w:t>
      </w:r>
      <w:r w:rsidRPr="00744663">
        <w:rPr>
          <w:position w:val="-30"/>
          <w:sz w:val="28"/>
          <w:szCs w:val="28"/>
        </w:rPr>
        <w:object w:dxaOrig="780" w:dyaOrig="720">
          <v:shape id="_x0000_i1035" type="#_x0000_t75" style="width:39pt;height:36pt" o:ole="">
            <v:imagedata r:id="rId25" o:title=""/>
          </v:shape>
          <o:OLEObject Type="Embed" ProgID="Equation.3" ShapeID="_x0000_i1035" DrawAspect="Content" ObjectID="_1633351593" r:id="rId26"/>
        </w:objec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Находим определитель системы </w:t>
      </w:r>
      <w:r w:rsidRPr="00744663">
        <w:rPr>
          <w:sz w:val="28"/>
          <w:szCs w:val="28"/>
        </w:rPr>
        <w:t>∆</w:t>
      </w:r>
      <w:r>
        <w:rPr>
          <w:sz w:val="28"/>
          <w:szCs w:val="28"/>
        </w:rPr>
        <w:t>: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 w:rsidRPr="00744663">
        <w:rPr>
          <w:position w:val="-30"/>
          <w:sz w:val="28"/>
          <w:szCs w:val="28"/>
        </w:rPr>
        <w:object w:dxaOrig="3120" w:dyaOrig="720">
          <v:shape id="_x0000_i1036" type="#_x0000_t75" style="width:156pt;height:36pt" o:ole="">
            <v:imagedata r:id="rId27" o:title=""/>
          </v:shape>
          <o:OLEObject Type="Embed" ProgID="Equation.3" ShapeID="_x0000_i1036" DrawAspect="Content" ObjectID="_1633351594" r:id="rId28"/>
        </w:objec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Находим </w:t>
      </w:r>
      <w:proofErr w:type="gramStart"/>
      <w:r>
        <w:rPr>
          <w:sz w:val="28"/>
          <w:szCs w:val="28"/>
        </w:rPr>
        <w:t>обратную</w:t>
      </w:r>
      <w:proofErr w:type="gramEnd"/>
      <w:r>
        <w:rPr>
          <w:sz w:val="28"/>
          <w:szCs w:val="28"/>
        </w:rPr>
        <w:t xml:space="preserve"> по алгоритму (4.3):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 w:rsidRPr="005F13C7">
        <w:rPr>
          <w:position w:val="-30"/>
          <w:sz w:val="28"/>
          <w:szCs w:val="28"/>
        </w:rPr>
        <w:object w:dxaOrig="1520" w:dyaOrig="720">
          <v:shape id="_x0000_i1037" type="#_x0000_t75" style="width:75.75pt;height:36pt" o:ole="">
            <v:imagedata r:id="rId29" o:title=""/>
          </v:shape>
          <o:OLEObject Type="Embed" ProgID="Equation.3" ShapeID="_x0000_i1037" DrawAspect="Content" ObjectID="_1633351595" r:id="rId30"/>
        </w:object>
      </w:r>
      <w:r>
        <w:rPr>
          <w:sz w:val="28"/>
          <w:szCs w:val="28"/>
        </w:rPr>
        <w:t xml:space="preserve">, </w:t>
      </w:r>
      <w:r w:rsidRPr="005F13C7">
        <w:rPr>
          <w:position w:val="-30"/>
          <w:sz w:val="28"/>
          <w:szCs w:val="28"/>
        </w:rPr>
        <w:object w:dxaOrig="1520" w:dyaOrig="720">
          <v:shape id="_x0000_i1038" type="#_x0000_t75" style="width:75.75pt;height:36pt" o:ole="">
            <v:imagedata r:id="rId31" o:title=""/>
          </v:shape>
          <o:OLEObject Type="Embed" ProgID="Equation.3" ShapeID="_x0000_i1038" DrawAspect="Content" ObjectID="_1633351596" r:id="rId32"/>
        </w:object>
      </w:r>
      <w:r>
        <w:rPr>
          <w:sz w:val="28"/>
          <w:szCs w:val="28"/>
        </w:rPr>
        <w:t xml:space="preserve">, </w:t>
      </w:r>
      <w:r w:rsidRPr="005F13C7">
        <w:rPr>
          <w:position w:val="-56"/>
          <w:sz w:val="28"/>
          <w:szCs w:val="28"/>
        </w:rPr>
        <w:object w:dxaOrig="3580" w:dyaOrig="1240">
          <v:shape id="_x0000_i1039" type="#_x0000_t75" style="width:179.25pt;height:62.25pt" o:ole="">
            <v:imagedata r:id="rId33" o:title=""/>
          </v:shape>
          <o:OLEObject Type="Embed" ProgID="Equation.3" ShapeID="_x0000_i1039" DrawAspect="Content" ObjectID="_1633351597" r:id="rId34"/>
        </w:objec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 w:rsidRPr="005F13C7">
        <w:rPr>
          <w:position w:val="-56"/>
          <w:sz w:val="28"/>
          <w:szCs w:val="28"/>
        </w:rPr>
        <w:object w:dxaOrig="4580" w:dyaOrig="1240">
          <v:shape id="_x0000_i1040" type="#_x0000_t75" style="width:228.75pt;height:62.25pt" o:ole="">
            <v:imagedata r:id="rId35" o:title=""/>
          </v:shape>
          <o:OLEObject Type="Embed" ProgID="Equation.3" ShapeID="_x0000_i1040" DrawAspect="Content" ObjectID="_1633351598" r:id="rId36"/>
        </w:objec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 х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=1;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=⅔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</w:p>
    <w:p w:rsidR="009C21B3" w:rsidRPr="005F13C7" w:rsidRDefault="009C21B3" w:rsidP="009C21B3">
      <w:pPr>
        <w:ind w:firstLine="709"/>
        <w:jc w:val="center"/>
        <w:rPr>
          <w:b/>
          <w:sz w:val="28"/>
          <w:szCs w:val="28"/>
        </w:rPr>
      </w:pPr>
      <w:r w:rsidRPr="005F13C7">
        <w:rPr>
          <w:b/>
          <w:sz w:val="28"/>
          <w:szCs w:val="28"/>
        </w:rPr>
        <w:t>3. Решение системы методом определителей (</w:t>
      </w:r>
      <w:r>
        <w:rPr>
          <w:b/>
          <w:sz w:val="28"/>
          <w:szCs w:val="28"/>
        </w:rPr>
        <w:t>ф</w:t>
      </w:r>
      <w:r w:rsidRPr="005F13C7">
        <w:rPr>
          <w:b/>
          <w:sz w:val="28"/>
          <w:szCs w:val="28"/>
        </w:rPr>
        <w:t xml:space="preserve">ормула </w:t>
      </w:r>
      <w:proofErr w:type="spellStart"/>
      <w:r w:rsidRPr="005F13C7">
        <w:rPr>
          <w:b/>
          <w:sz w:val="28"/>
          <w:szCs w:val="28"/>
        </w:rPr>
        <w:t>Крамера</w:t>
      </w:r>
      <w:proofErr w:type="spellEnd"/>
      <w:r w:rsidRPr="005F13C7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9C21B3" w:rsidRPr="005F13C7" w:rsidRDefault="009C21B3" w:rsidP="009C21B3">
      <w:pPr>
        <w:ind w:firstLine="709"/>
        <w:jc w:val="both"/>
        <w:rPr>
          <w:sz w:val="28"/>
          <w:szCs w:val="28"/>
        </w:rPr>
      </w:pP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 в пункте 5.2 система содержит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уравнений с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неизвестными и определитель системы </w:t>
      </w:r>
      <w:r w:rsidRPr="00744663">
        <w:rPr>
          <w:sz w:val="28"/>
          <w:szCs w:val="28"/>
        </w:rPr>
        <w:t>∆≠</w:t>
      </w:r>
      <w:r>
        <w:rPr>
          <w:sz w:val="28"/>
          <w:szCs w:val="28"/>
        </w:rPr>
        <w:t>0. Тогда решение такой системы можно получить по формулам:</w:t>
      </w:r>
    </w:p>
    <w:p w:rsidR="009C21B3" w:rsidRPr="00B81DEE" w:rsidRDefault="009C21B3" w:rsidP="009C21B3">
      <w:pPr>
        <w:ind w:firstLine="709"/>
        <w:jc w:val="center"/>
        <w:rPr>
          <w:sz w:val="28"/>
          <w:szCs w:val="28"/>
        </w:rPr>
      </w:pPr>
      <w:r w:rsidRPr="00B81DEE">
        <w:rPr>
          <w:position w:val="-24"/>
          <w:sz w:val="28"/>
          <w:szCs w:val="28"/>
        </w:rPr>
        <w:object w:dxaOrig="820" w:dyaOrig="639">
          <v:shape id="_x0000_i1041" type="#_x0000_t75" style="width:41.25pt;height:32.25pt" o:ole="">
            <v:imagedata r:id="rId37" o:title=""/>
          </v:shape>
          <o:OLEObject Type="Embed" ProgID="Equation.3" ShapeID="_x0000_i1041" DrawAspect="Content" ObjectID="_1633351599" r:id="rId38"/>
        </w:object>
      </w:r>
      <w:r>
        <w:rPr>
          <w:sz w:val="28"/>
          <w:szCs w:val="28"/>
        </w:rPr>
        <w:t xml:space="preserve">, </w:t>
      </w:r>
      <w:r w:rsidRPr="00B81DEE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=1, 2,…,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 (4)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Формула (4) называется формулой </w:t>
      </w:r>
      <w:proofErr w:type="spellStart"/>
      <w:r>
        <w:rPr>
          <w:sz w:val="28"/>
          <w:szCs w:val="28"/>
        </w:rPr>
        <w:t>Крамера</w:t>
      </w:r>
      <w:proofErr w:type="spellEnd"/>
      <w:r>
        <w:rPr>
          <w:sz w:val="28"/>
          <w:szCs w:val="28"/>
        </w:rPr>
        <w:t xml:space="preserve">. В ней </w:t>
      </w:r>
      <w:r w:rsidRPr="00744663">
        <w:rPr>
          <w:sz w:val="28"/>
          <w:szCs w:val="28"/>
        </w:rPr>
        <w:t>∆</w:t>
      </w:r>
      <w:r>
        <w:rPr>
          <w:sz w:val="28"/>
          <w:szCs w:val="28"/>
        </w:rPr>
        <w:t xml:space="preserve"> - определитель матрицы системы, а </w:t>
      </w:r>
      <w:r w:rsidRPr="00744663">
        <w:rPr>
          <w:sz w:val="28"/>
          <w:szCs w:val="28"/>
        </w:rPr>
        <w:t>∆</w:t>
      </w:r>
      <w:r>
        <w:rPr>
          <w:sz w:val="28"/>
          <w:szCs w:val="28"/>
          <w:vertAlign w:val="subscript"/>
          <w:lang w:val="en-US"/>
        </w:rPr>
        <w:t>i</w:t>
      </w:r>
      <w:r w:rsidRPr="00B81DEE">
        <w:rPr>
          <w:sz w:val="28"/>
          <w:szCs w:val="28"/>
        </w:rPr>
        <w:t xml:space="preserve"> </w:t>
      </w:r>
      <w:r w:rsidRPr="00F53D8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тот же определитель, в котором </w:t>
      </w:r>
      <w:r w:rsidRPr="00F53D87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столбец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 столбцом свободных членов.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Пример. Решить методом определителей систему:</w:t>
      </w:r>
    </w:p>
    <w:p w:rsidR="009C21B3" w:rsidRPr="00F53D87" w:rsidRDefault="009C21B3" w:rsidP="009C21B3">
      <w:pPr>
        <w:ind w:firstLine="709"/>
        <w:jc w:val="center"/>
        <w:rPr>
          <w:sz w:val="28"/>
          <w:szCs w:val="28"/>
        </w:rPr>
      </w:pPr>
      <w:r w:rsidRPr="00F53D87">
        <w:rPr>
          <w:position w:val="-32"/>
          <w:sz w:val="28"/>
          <w:szCs w:val="28"/>
        </w:rPr>
        <w:object w:dxaOrig="1480" w:dyaOrig="760">
          <v:shape id="_x0000_i1042" type="#_x0000_t75" style="width:74.25pt;height:38.25pt" o:ole="">
            <v:imagedata r:id="rId39" o:title=""/>
          </v:shape>
          <o:OLEObject Type="Embed" ProgID="Equation.3" ShapeID="_x0000_i1042" DrawAspect="Content" ObjectID="_1633351600" r:id="rId40"/>
        </w:objec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Решение. Выпишем определитель системы и вычислим его:</w:t>
      </w:r>
    </w:p>
    <w:p w:rsidR="009C21B3" w:rsidRDefault="009C21B3" w:rsidP="009C21B3">
      <w:pPr>
        <w:ind w:firstLine="709"/>
        <w:jc w:val="center"/>
        <w:rPr>
          <w:sz w:val="28"/>
          <w:szCs w:val="28"/>
        </w:rPr>
      </w:pPr>
      <w:r w:rsidRPr="00744663">
        <w:rPr>
          <w:position w:val="-30"/>
          <w:sz w:val="28"/>
          <w:szCs w:val="28"/>
        </w:rPr>
        <w:object w:dxaOrig="2000" w:dyaOrig="720">
          <v:shape id="_x0000_i1043" type="#_x0000_t75" style="width:99.75pt;height:36pt" o:ole="">
            <v:imagedata r:id="rId41" o:title=""/>
          </v:shape>
          <o:OLEObject Type="Embed" ProgID="Equation.3" ShapeID="_x0000_i1043" DrawAspect="Content" ObjectID="_1633351601" r:id="rId42"/>
        </w:objec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система имеет единственное решение, определяемое по формулам:</w:t>
      </w:r>
    </w:p>
    <w:p w:rsidR="009C21B3" w:rsidRDefault="009C21B3" w:rsidP="009C21B3">
      <w:pPr>
        <w:ind w:firstLine="709"/>
        <w:jc w:val="center"/>
        <w:rPr>
          <w:sz w:val="28"/>
          <w:szCs w:val="28"/>
        </w:rPr>
      </w:pPr>
      <w:r w:rsidRPr="00B81DEE">
        <w:rPr>
          <w:position w:val="-24"/>
          <w:sz w:val="28"/>
          <w:szCs w:val="28"/>
        </w:rPr>
        <w:object w:dxaOrig="820" w:dyaOrig="639">
          <v:shape id="_x0000_i1044" type="#_x0000_t75" style="width:41.25pt;height:32.25pt" o:ole="">
            <v:imagedata r:id="rId43" o:title=""/>
          </v:shape>
          <o:OLEObject Type="Embed" ProgID="Equation.3" ShapeID="_x0000_i1044" DrawAspect="Content" ObjectID="_1633351602" r:id="rId44"/>
        </w:object>
      </w:r>
      <w:r>
        <w:rPr>
          <w:sz w:val="28"/>
          <w:szCs w:val="28"/>
        </w:rPr>
        <w:t xml:space="preserve">, </w:t>
      </w:r>
      <w:r w:rsidRPr="00B81DEE">
        <w:rPr>
          <w:position w:val="-24"/>
          <w:sz w:val="28"/>
          <w:szCs w:val="28"/>
        </w:rPr>
        <w:object w:dxaOrig="880" w:dyaOrig="639">
          <v:shape id="_x0000_i1045" type="#_x0000_t75" style="width:44.25pt;height:32.25pt" o:ole="">
            <v:imagedata r:id="rId45" o:title=""/>
          </v:shape>
          <o:OLEObject Type="Embed" ProgID="Equation.3" ShapeID="_x0000_i1045" DrawAspect="Content" ObjectID="_1633351603" r:id="rId46"/>
        </w:objec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Вычислим </w:t>
      </w:r>
      <w:r w:rsidRPr="00744663">
        <w:rPr>
          <w:sz w:val="28"/>
          <w:szCs w:val="28"/>
        </w:rPr>
        <w:t>∆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</w:t>
      </w:r>
      <w:r w:rsidRPr="00744663">
        <w:rPr>
          <w:sz w:val="28"/>
          <w:szCs w:val="28"/>
        </w:rPr>
        <w:t>∆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запишем решение:</w:t>
      </w:r>
    </w:p>
    <w:p w:rsidR="009C21B3" w:rsidRDefault="009C21B3" w:rsidP="009C21B3">
      <w:pPr>
        <w:ind w:firstLine="709"/>
        <w:jc w:val="center"/>
        <w:rPr>
          <w:sz w:val="28"/>
          <w:szCs w:val="28"/>
        </w:rPr>
      </w:pPr>
      <w:r w:rsidRPr="00744663">
        <w:rPr>
          <w:position w:val="-30"/>
          <w:sz w:val="28"/>
          <w:szCs w:val="28"/>
        </w:rPr>
        <w:object w:dxaOrig="1600" w:dyaOrig="720">
          <v:shape id="_x0000_i1046" type="#_x0000_t75" style="width:80.25pt;height:36pt" o:ole="">
            <v:imagedata r:id="rId47" o:title=""/>
          </v:shape>
          <o:OLEObject Type="Embed" ProgID="Equation.3" ShapeID="_x0000_i1046" DrawAspect="Content" ObjectID="_1633351604" r:id="rId48"/>
        </w:object>
      </w:r>
      <w:r>
        <w:rPr>
          <w:sz w:val="28"/>
          <w:szCs w:val="28"/>
        </w:rPr>
        <w:t xml:space="preserve">, </w:t>
      </w:r>
      <w:r w:rsidRPr="00744663">
        <w:rPr>
          <w:position w:val="-30"/>
          <w:sz w:val="28"/>
          <w:szCs w:val="28"/>
        </w:rPr>
        <w:object w:dxaOrig="1600" w:dyaOrig="720">
          <v:shape id="_x0000_i1047" type="#_x0000_t75" style="width:80.25pt;height:36pt" o:ole="">
            <v:imagedata r:id="rId49" o:title=""/>
          </v:shape>
          <o:OLEObject Type="Embed" ProgID="Equation.3" ShapeID="_x0000_i1047" DrawAspect="Content" ObjectID="_1633351605" r:id="rId50"/>
        </w:object>
      </w:r>
    </w:p>
    <w:p w:rsidR="009C21B3" w:rsidRDefault="009C21B3" w:rsidP="009C21B3">
      <w:pPr>
        <w:ind w:firstLine="709"/>
        <w:jc w:val="center"/>
        <w:rPr>
          <w:sz w:val="28"/>
          <w:szCs w:val="28"/>
        </w:rPr>
      </w:pPr>
      <w:r w:rsidRPr="00B81DEE">
        <w:rPr>
          <w:position w:val="-24"/>
          <w:sz w:val="28"/>
          <w:szCs w:val="28"/>
        </w:rPr>
        <w:object w:dxaOrig="1880" w:dyaOrig="639">
          <v:shape id="_x0000_i1048" type="#_x0000_t75" style="width:93.75pt;height:32.25pt" o:ole="">
            <v:imagedata r:id="rId51" o:title=""/>
          </v:shape>
          <o:OLEObject Type="Embed" ProgID="Equation.3" ShapeID="_x0000_i1048" DrawAspect="Content" ObjectID="_1633351606" r:id="rId52"/>
        </w:object>
      </w:r>
      <w:r>
        <w:rPr>
          <w:sz w:val="28"/>
          <w:szCs w:val="28"/>
        </w:rPr>
        <w:t xml:space="preserve">, </w:t>
      </w:r>
      <w:r w:rsidRPr="00F53D87">
        <w:rPr>
          <w:position w:val="-24"/>
          <w:sz w:val="28"/>
          <w:szCs w:val="28"/>
        </w:rPr>
        <w:object w:dxaOrig="1880" w:dyaOrig="639">
          <v:shape id="_x0000_i1049" type="#_x0000_t75" style="width:93.75pt;height:32.25pt" o:ole="">
            <v:imagedata r:id="rId53" o:title=""/>
          </v:shape>
          <o:OLEObject Type="Embed" ProgID="Equation.3" ShapeID="_x0000_i1049" DrawAspect="Content" ObjectID="_1633351607" r:id="rId54"/>
        </w:objec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</w:p>
    <w:p w:rsidR="009C21B3" w:rsidRPr="00BD56BC" w:rsidRDefault="009C21B3" w:rsidP="009C21B3">
      <w:pPr>
        <w:ind w:firstLine="709"/>
        <w:jc w:val="center"/>
        <w:rPr>
          <w:b/>
          <w:sz w:val="28"/>
          <w:szCs w:val="28"/>
        </w:rPr>
      </w:pPr>
      <w:r w:rsidRPr="00BD56BC">
        <w:rPr>
          <w:b/>
          <w:sz w:val="28"/>
          <w:szCs w:val="28"/>
        </w:rPr>
        <w:t>4. Метод Гаусса. Теорема Кронекера-</w:t>
      </w:r>
      <w:proofErr w:type="spellStart"/>
      <w:r w:rsidRPr="00BD56BC">
        <w:rPr>
          <w:b/>
          <w:sz w:val="28"/>
          <w:szCs w:val="28"/>
        </w:rPr>
        <w:t>Капелли</w:t>
      </w:r>
      <w:proofErr w:type="spellEnd"/>
      <w:r w:rsidRPr="00BD56BC">
        <w:rPr>
          <w:b/>
          <w:sz w:val="28"/>
          <w:szCs w:val="28"/>
        </w:rPr>
        <w:t>.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Гаусса – метод последовательного исключения неизвестных – заключается в том, что с помощью элементарных преобразований (см. п.5.1) данная система приводится к равносильной системе ступенчатого или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угольного вида, из которой находятся неизвестные (прямой и обратный ход).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Преобразования удобно проводить над расширенной матрицей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мы.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Расширенной матрицей системы называется матрица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, получаемая приписыванием к матрицы системы А справа столбца свободных членов. Этот столбец определяют вертикальной чертой. Так, расширенная матрица системы (1) имеет вид:</w:t>
      </w:r>
    </w:p>
    <w:p w:rsidR="009C21B3" w:rsidRPr="00BD56BC" w:rsidRDefault="009C21B3" w:rsidP="009C21B3">
      <w:pPr>
        <w:ind w:firstLine="709"/>
        <w:jc w:val="both"/>
        <w:rPr>
          <w:sz w:val="28"/>
          <w:szCs w:val="28"/>
        </w:rPr>
      </w:pPr>
      <w:r w:rsidRPr="00F04DD0">
        <w:rPr>
          <w:position w:val="-70"/>
          <w:sz w:val="28"/>
          <w:szCs w:val="28"/>
        </w:rPr>
        <w:object w:dxaOrig="2840" w:dyaOrig="1520">
          <v:shape id="_x0000_i1050" type="#_x0000_t75" style="width:141.75pt;height:75.75pt" o:ole="">
            <v:imagedata r:id="rId55" o:title=""/>
          </v:shape>
          <o:OLEObject Type="Embed" ProgID="Equation.3" ShapeID="_x0000_i1050" DrawAspect="Content" ObjectID="_1633351608" r:id="rId56"/>
        </w:objec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решается вопрос о совместимости системы. Для этого использ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теорема Кронекера-</w:t>
      </w:r>
      <w:proofErr w:type="spellStart"/>
      <w:r>
        <w:rPr>
          <w:sz w:val="28"/>
          <w:szCs w:val="28"/>
        </w:rPr>
        <w:t>Капелли</w:t>
      </w:r>
      <w:proofErr w:type="spellEnd"/>
      <w:r>
        <w:rPr>
          <w:sz w:val="28"/>
          <w:szCs w:val="28"/>
        </w:rPr>
        <w:t>.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Теорема.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система уравнений (1) была совместима, необходимо и достаточно, чтобы ранг матрицы системы был равен рангу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ширенной матрицы, т.е. </w:t>
      </w:r>
      <w:r w:rsidRPr="00405C87">
        <w:rPr>
          <w:i/>
          <w:sz w:val="28"/>
          <w:szCs w:val="28"/>
          <w:lang w:val="en-US"/>
        </w:rPr>
        <w:t>r</w:t>
      </w:r>
      <w:r w:rsidRPr="00405C87">
        <w:rPr>
          <w:i/>
          <w:sz w:val="28"/>
          <w:szCs w:val="28"/>
        </w:rPr>
        <w:t>(</w:t>
      </w:r>
      <w:r w:rsidRPr="00405C87">
        <w:rPr>
          <w:i/>
          <w:sz w:val="28"/>
          <w:szCs w:val="28"/>
          <w:lang w:val="en-US"/>
        </w:rPr>
        <w:t>A</w:t>
      </w:r>
      <w:r w:rsidRPr="00405C87">
        <w:rPr>
          <w:i/>
          <w:sz w:val="28"/>
          <w:szCs w:val="28"/>
        </w:rPr>
        <w:t>)=</w:t>
      </w:r>
      <w:r w:rsidRPr="00405C87">
        <w:rPr>
          <w:i/>
          <w:sz w:val="28"/>
          <w:szCs w:val="28"/>
          <w:lang w:val="en-US"/>
        </w:rPr>
        <w:t>r</w:t>
      </w:r>
      <w:r w:rsidRPr="00405C87">
        <w:rPr>
          <w:i/>
          <w:sz w:val="28"/>
          <w:szCs w:val="28"/>
        </w:rPr>
        <w:t>(</w:t>
      </w:r>
      <w:r w:rsidRPr="00405C87">
        <w:rPr>
          <w:i/>
          <w:sz w:val="28"/>
          <w:szCs w:val="28"/>
          <w:lang w:val="en-US"/>
        </w:rPr>
        <w:t>B</w:t>
      </w:r>
      <w:r w:rsidRPr="00405C87"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возможны следующие случаи: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Если </w:t>
      </w:r>
      <w:r w:rsidRPr="00405C87">
        <w:rPr>
          <w:i/>
          <w:sz w:val="28"/>
          <w:szCs w:val="28"/>
          <w:lang w:val="en-US"/>
        </w:rPr>
        <w:t>r</w:t>
      </w:r>
      <w:r w:rsidRPr="00405C87">
        <w:rPr>
          <w:i/>
          <w:sz w:val="28"/>
          <w:szCs w:val="28"/>
        </w:rPr>
        <w:t>(</w:t>
      </w:r>
      <w:r w:rsidRPr="00405C87">
        <w:rPr>
          <w:i/>
          <w:sz w:val="28"/>
          <w:szCs w:val="28"/>
          <w:lang w:val="en-US"/>
        </w:rPr>
        <w:t>A</w:t>
      </w:r>
      <w:r w:rsidRPr="00405C87">
        <w:rPr>
          <w:i/>
          <w:sz w:val="28"/>
          <w:szCs w:val="28"/>
        </w:rPr>
        <w:t>)</w:t>
      </w:r>
      <w:r w:rsidRPr="00405C87">
        <w:rPr>
          <w:sz w:val="28"/>
          <w:szCs w:val="28"/>
        </w:rPr>
        <w:t xml:space="preserve"> </w:t>
      </w:r>
      <w:r w:rsidRPr="00405C87">
        <w:rPr>
          <w:i/>
          <w:sz w:val="28"/>
          <w:szCs w:val="28"/>
        </w:rPr>
        <w:t>≠</w:t>
      </w:r>
      <w:r w:rsidRPr="00405C87">
        <w:rPr>
          <w:i/>
          <w:sz w:val="28"/>
          <w:szCs w:val="28"/>
          <w:lang w:val="en-US"/>
        </w:rPr>
        <w:t>r</w:t>
      </w:r>
      <w:r w:rsidRPr="00405C87">
        <w:rPr>
          <w:i/>
          <w:sz w:val="28"/>
          <w:szCs w:val="28"/>
        </w:rPr>
        <w:t>(</w:t>
      </w:r>
      <w:r w:rsidRPr="00405C87">
        <w:rPr>
          <w:i/>
          <w:sz w:val="28"/>
          <w:szCs w:val="28"/>
          <w:lang w:val="en-US"/>
        </w:rPr>
        <w:t>B</w:t>
      </w:r>
      <w:r w:rsidRPr="00405C87">
        <w:rPr>
          <w:i/>
          <w:sz w:val="28"/>
          <w:szCs w:val="28"/>
        </w:rPr>
        <w:t>)</w:t>
      </w:r>
      <w:r>
        <w:rPr>
          <w:sz w:val="28"/>
          <w:szCs w:val="28"/>
        </w:rPr>
        <w:t>, то система не совместима (не имеет решений);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2). Если </w:t>
      </w:r>
      <w:r w:rsidRPr="00405C87">
        <w:rPr>
          <w:i/>
          <w:sz w:val="28"/>
          <w:szCs w:val="28"/>
          <w:lang w:val="en-US"/>
        </w:rPr>
        <w:t>r</w:t>
      </w:r>
      <w:r w:rsidRPr="00405C87">
        <w:rPr>
          <w:i/>
          <w:sz w:val="28"/>
          <w:szCs w:val="28"/>
        </w:rPr>
        <w:t>(</w:t>
      </w:r>
      <w:r w:rsidRPr="00405C87">
        <w:rPr>
          <w:i/>
          <w:sz w:val="28"/>
          <w:szCs w:val="28"/>
          <w:lang w:val="en-US"/>
        </w:rPr>
        <w:t>A</w:t>
      </w:r>
      <w:r w:rsidRPr="00405C87">
        <w:rPr>
          <w:i/>
          <w:sz w:val="28"/>
          <w:szCs w:val="28"/>
        </w:rPr>
        <w:t>)=</w:t>
      </w:r>
      <w:r w:rsidRPr="00405C87">
        <w:rPr>
          <w:i/>
          <w:sz w:val="28"/>
          <w:szCs w:val="28"/>
          <w:lang w:val="en-US"/>
        </w:rPr>
        <w:t>r</w:t>
      </w:r>
      <w:r w:rsidRPr="00405C87">
        <w:rPr>
          <w:i/>
          <w:sz w:val="28"/>
          <w:szCs w:val="28"/>
        </w:rPr>
        <w:t>(</w:t>
      </w:r>
      <w:r w:rsidRPr="00405C87"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</w:rPr>
        <w:t>)=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неизвестных в системе, то элеме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тарные преобразования приводят данную матрицу к равносильной системе треугольного вида, из которой «обратным» ходом находят решение системы.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Если </w:t>
      </w:r>
      <w:r w:rsidRPr="00405C87">
        <w:rPr>
          <w:i/>
          <w:sz w:val="28"/>
          <w:szCs w:val="28"/>
          <w:lang w:val="en-US"/>
        </w:rPr>
        <w:t>r</w:t>
      </w:r>
      <w:r w:rsidRPr="00405C87">
        <w:rPr>
          <w:i/>
          <w:sz w:val="28"/>
          <w:szCs w:val="28"/>
        </w:rPr>
        <w:t>(</w:t>
      </w:r>
      <w:r w:rsidRPr="00405C87">
        <w:rPr>
          <w:i/>
          <w:sz w:val="28"/>
          <w:szCs w:val="28"/>
          <w:lang w:val="en-US"/>
        </w:rPr>
        <w:t>A</w:t>
      </w:r>
      <w:r w:rsidRPr="00405C87">
        <w:rPr>
          <w:i/>
          <w:sz w:val="28"/>
          <w:szCs w:val="28"/>
        </w:rPr>
        <w:t>)=</w:t>
      </w:r>
      <w:r w:rsidRPr="00405C87">
        <w:rPr>
          <w:i/>
          <w:sz w:val="28"/>
          <w:szCs w:val="28"/>
          <w:lang w:val="en-US"/>
        </w:rPr>
        <w:t>r</w:t>
      </w:r>
      <w:r w:rsidRPr="00405C87">
        <w:rPr>
          <w:i/>
          <w:sz w:val="28"/>
          <w:szCs w:val="28"/>
        </w:rPr>
        <w:t>(</w:t>
      </w:r>
      <w:r w:rsidRPr="00405C87">
        <w:rPr>
          <w:i/>
          <w:sz w:val="28"/>
          <w:szCs w:val="28"/>
          <w:lang w:val="en-US"/>
        </w:rPr>
        <w:t>B</w:t>
      </w:r>
      <w:r w:rsidRPr="00405C87">
        <w:rPr>
          <w:i/>
          <w:sz w:val="28"/>
          <w:szCs w:val="28"/>
        </w:rPr>
        <w:t>)&lt;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, то в этом случае составляется ступенчатая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 уравнений (ступенчатая матрица), имеющее бесчисленное множество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шений.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Пример. Решить методом Гаусса систему уравнений:</w:t>
      </w:r>
    </w:p>
    <w:p w:rsidR="009C21B3" w:rsidRPr="00405C87" w:rsidRDefault="009C21B3" w:rsidP="009C21B3">
      <w:pPr>
        <w:ind w:firstLine="709"/>
        <w:jc w:val="center"/>
        <w:rPr>
          <w:sz w:val="28"/>
          <w:szCs w:val="28"/>
        </w:rPr>
      </w:pPr>
      <w:r w:rsidRPr="00405C87">
        <w:rPr>
          <w:position w:val="-50"/>
          <w:sz w:val="28"/>
          <w:szCs w:val="28"/>
        </w:rPr>
        <w:object w:dxaOrig="2040" w:dyaOrig="1120">
          <v:shape id="_x0000_i1051" type="#_x0000_t75" style="width:102pt;height:56.25pt" o:ole="">
            <v:imagedata r:id="rId57" o:title=""/>
          </v:shape>
          <o:OLEObject Type="Embed" ProgID="Equation.3" ShapeID="_x0000_i1051" DrawAspect="Content" ObjectID="_1633351609" r:id="rId58"/>
        </w:objec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Решение. Выпишем расширенную матрицу системы и выполним следующие преобразования: первую строку умножим на (-3) и сложим со 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рой (символически -3</w:t>
      </w:r>
      <w:r>
        <w:rPr>
          <w:sz w:val="28"/>
          <w:szCs w:val="28"/>
          <w:lang w:val="en-US"/>
        </w:rPr>
        <w:t>I</w:t>
      </w:r>
      <w:r w:rsidRPr="0065552F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), а затем первую строку умножим на (-2) и сложим с третьей (-2</w:t>
      </w:r>
      <w:r>
        <w:rPr>
          <w:sz w:val="28"/>
          <w:szCs w:val="28"/>
          <w:lang w:val="en-US"/>
        </w:rPr>
        <w:t>I</w:t>
      </w:r>
      <w:r w:rsidRPr="0065552F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III</w:t>
      </w:r>
      <w:r w:rsidRPr="0065552F">
        <w:rPr>
          <w:sz w:val="28"/>
          <w:szCs w:val="28"/>
        </w:rPr>
        <w:t>)</w:t>
      </w:r>
      <w:r>
        <w:rPr>
          <w:sz w:val="28"/>
          <w:szCs w:val="28"/>
        </w:rPr>
        <w:t>. Получим:</w:t>
      </w:r>
    </w:p>
    <w:p w:rsidR="009C21B3" w:rsidRPr="0065552F" w:rsidRDefault="009C21B3" w:rsidP="009C21B3">
      <w:pPr>
        <w:ind w:firstLine="709"/>
        <w:jc w:val="both"/>
        <w:rPr>
          <w:sz w:val="28"/>
          <w:szCs w:val="28"/>
        </w:rPr>
      </w:pPr>
      <w:r w:rsidRPr="0065552F">
        <w:rPr>
          <w:position w:val="-56"/>
          <w:sz w:val="28"/>
          <w:szCs w:val="28"/>
        </w:rPr>
        <w:object w:dxaOrig="7780" w:dyaOrig="1240">
          <v:shape id="_x0000_i1052" type="#_x0000_t75" style="width:389.25pt;height:62.25pt" o:ole="">
            <v:imagedata r:id="rId59" o:title=""/>
          </v:shape>
          <o:OLEObject Type="Embed" ProgID="Equation.3" ShapeID="_x0000_i1052" DrawAspect="Content" ObjectID="_1633351610" r:id="rId60"/>
        </w:objec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(-</w:t>
      </w:r>
      <w:r>
        <w:rPr>
          <w:sz w:val="28"/>
          <w:szCs w:val="28"/>
          <w:lang w:val="en-US"/>
        </w:rPr>
        <w:t>III</w:t>
      </w:r>
      <w:r w:rsidRPr="005F1063">
        <w:rPr>
          <w:sz w:val="28"/>
          <w:szCs w:val="28"/>
        </w:rPr>
        <w:t>)</w:t>
      </w:r>
      <w:r w:rsidRPr="00704B70">
        <w:rPr>
          <w:sz w:val="28"/>
          <w:szCs w:val="28"/>
        </w:rPr>
        <w:t xml:space="preserve"> ↔</w:t>
      </w:r>
      <w:r w:rsidRPr="005F1063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II</w:t>
      </w:r>
      <w:r w:rsidRPr="005F1063">
        <w:rPr>
          <w:sz w:val="28"/>
          <w:szCs w:val="28"/>
        </w:rPr>
        <w:t>)</w:t>
      </w:r>
      <w:r>
        <w:rPr>
          <w:sz w:val="28"/>
          <w:szCs w:val="28"/>
        </w:rPr>
        <w:t xml:space="preserve"> означает, что третья строка умножена на -1 и меняет 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тами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строки.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вторую строку сложим с первой (</w:t>
      </w:r>
      <w:r>
        <w:rPr>
          <w:sz w:val="28"/>
          <w:szCs w:val="28"/>
          <w:lang w:val="en-US"/>
        </w:rPr>
        <w:t>II</w:t>
      </w:r>
      <w:r w:rsidRPr="005F1063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I</w:t>
      </w:r>
      <w:r w:rsidRPr="005F1063"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умножив ее на -5,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жим с третьей: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 w:rsidRPr="005F1063">
        <w:rPr>
          <w:position w:val="-66"/>
          <w:sz w:val="28"/>
          <w:szCs w:val="28"/>
        </w:rPr>
        <w:object w:dxaOrig="3739" w:dyaOrig="1440">
          <v:shape id="_x0000_i1053" type="#_x0000_t75" style="width:186.75pt;height:1in" o:ole="">
            <v:imagedata r:id="rId61" o:title=""/>
          </v:shape>
          <o:OLEObject Type="Embed" ProgID="Equation.3" ShapeID="_x0000_i1053" DrawAspect="Content" ObjectID="_1633351611" r:id="rId62"/>
        </w:object>
      </w:r>
      <w:r>
        <w:rPr>
          <w:sz w:val="28"/>
          <w:szCs w:val="28"/>
        </w:rPr>
        <w:t xml:space="preserve"> (последняя строка умножена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Pr="00891C46">
        <w:rPr>
          <w:position w:val="-24"/>
          <w:sz w:val="28"/>
          <w:szCs w:val="28"/>
        </w:rPr>
        <w:object w:dxaOrig="360" w:dyaOrig="620">
          <v:shape id="_x0000_i1054" type="#_x0000_t75" style="width:18pt;height:30.75pt" o:ole="">
            <v:imagedata r:id="rId63" o:title=""/>
          </v:shape>
          <o:OLEObject Type="Embed" ProgID="Equation.3" ShapeID="_x0000_i1054" DrawAspect="Content" ObjectID="_1633351612" r:id="rId64"/>
        </w:object>
      </w:r>
      <w:r>
        <w:rPr>
          <w:sz w:val="28"/>
          <w:szCs w:val="28"/>
        </w:rPr>
        <w:t>)</w:t>
      </w:r>
    </w:p>
    <w:p w:rsidR="009C21B3" w:rsidRDefault="009C21B3" w:rsidP="009C2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мы получили систему треугольного вида:</w:t>
      </w:r>
    </w:p>
    <w:p w:rsidR="009C21B3" w:rsidRPr="005F1063" w:rsidRDefault="009C21B3" w:rsidP="009C21B3">
      <w:pPr>
        <w:ind w:firstLine="709"/>
        <w:jc w:val="both"/>
        <w:rPr>
          <w:sz w:val="28"/>
          <w:szCs w:val="28"/>
        </w:rPr>
      </w:pPr>
      <w:r w:rsidRPr="00891C46">
        <w:rPr>
          <w:position w:val="-84"/>
          <w:sz w:val="28"/>
          <w:szCs w:val="28"/>
        </w:rPr>
        <w:object w:dxaOrig="4580" w:dyaOrig="1800">
          <v:shape id="_x0000_i1055" type="#_x0000_t75" style="width:228.75pt;height:90pt" o:ole="">
            <v:imagedata r:id="rId65" o:title=""/>
          </v:shape>
          <o:OLEObject Type="Embed" ProgID="Equation.3" ShapeID="_x0000_i1055" DrawAspect="Content" ObjectID="_1633351613" r:id="rId66"/>
        </w:object>
      </w:r>
    </w:p>
    <w:p w:rsidR="009C21B3" w:rsidRDefault="009C21B3" w:rsidP="009C21B3">
      <w:pPr>
        <w:ind w:firstLine="709"/>
        <w:jc w:val="both"/>
      </w:pPr>
      <w:r>
        <w:rPr>
          <w:sz w:val="28"/>
          <w:szCs w:val="28"/>
        </w:rPr>
        <w:t xml:space="preserve">Ответ: </w:t>
      </w:r>
      <w:r w:rsidRPr="00B03224">
        <w:rPr>
          <w:position w:val="-24"/>
        </w:rPr>
        <w:object w:dxaOrig="700" w:dyaOrig="620">
          <v:shape id="_x0000_i1056" type="#_x0000_t75" style="width:35.25pt;height:30.75pt" o:ole="">
            <v:imagedata r:id="rId67" o:title=""/>
          </v:shape>
          <o:OLEObject Type="Embed" ProgID="Equation.3" ShapeID="_x0000_i1056" DrawAspect="Content" ObjectID="_1633351614" r:id="rId68"/>
        </w:object>
      </w:r>
      <w:r>
        <w:t xml:space="preserve">, </w:t>
      </w:r>
      <w:r w:rsidRPr="00B03224">
        <w:rPr>
          <w:position w:val="-24"/>
        </w:rPr>
        <w:object w:dxaOrig="700" w:dyaOrig="620">
          <v:shape id="_x0000_i1057" type="#_x0000_t75" style="width:35.25pt;height:30.75pt" o:ole="">
            <v:imagedata r:id="rId69" o:title=""/>
          </v:shape>
          <o:OLEObject Type="Embed" ProgID="Equation.3" ShapeID="_x0000_i1057" DrawAspect="Content" ObjectID="_1633351615" r:id="rId70"/>
        </w:object>
      </w:r>
      <w:r>
        <w:t xml:space="preserve">, </w:t>
      </w:r>
      <w:r w:rsidRPr="00B03224">
        <w:rPr>
          <w:position w:val="-24"/>
        </w:rPr>
        <w:object w:dxaOrig="680" w:dyaOrig="620">
          <v:shape id="_x0000_i1058" type="#_x0000_t75" style="width:33.75pt;height:30.75pt" o:ole="">
            <v:imagedata r:id="rId71" o:title=""/>
          </v:shape>
          <o:OLEObject Type="Embed" ProgID="Equation.3" ShapeID="_x0000_i1058" DrawAspect="Content" ObjectID="_1633351616" r:id="rId72"/>
        </w:object>
      </w:r>
      <w:r>
        <w:t>.</w:t>
      </w:r>
    </w:p>
    <w:p w:rsidR="004A09BD" w:rsidRDefault="004A09BD">
      <w:bookmarkStart w:id="0" w:name="_GoBack"/>
      <w:bookmarkEnd w:id="0"/>
    </w:p>
    <w:sectPr w:rsidR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B3"/>
    <w:rsid w:val="004A09BD"/>
    <w:rsid w:val="009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71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2019-10-23T11:54:00Z</dcterms:created>
  <dcterms:modified xsi:type="dcterms:W3CDTF">2019-10-23T11:54:00Z</dcterms:modified>
</cp:coreProperties>
</file>