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FC" w:rsidRPr="00B60BF9" w:rsidRDefault="00972CFC" w:rsidP="00972CFC">
      <w:pPr>
        <w:spacing w:line="360" w:lineRule="auto"/>
        <w:jc w:val="center"/>
        <w:rPr>
          <w:b/>
          <w:sz w:val="28"/>
          <w:szCs w:val="28"/>
        </w:rPr>
      </w:pPr>
      <w:r w:rsidRPr="00B60BF9">
        <w:rPr>
          <w:b/>
          <w:sz w:val="28"/>
          <w:szCs w:val="28"/>
        </w:rPr>
        <w:t>3.5. Скалярное произведение двух векторов</w:t>
      </w:r>
    </w:p>
    <w:p w:rsidR="00972CFC" w:rsidRDefault="00972CFC" w:rsidP="00972CFC">
      <w:pPr>
        <w:spacing w:line="360" w:lineRule="auto"/>
        <w:rPr>
          <w:sz w:val="28"/>
          <w:szCs w:val="28"/>
        </w:rPr>
      </w:pP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Определение. Скалярным произведением двух векторов  </w:t>
      </w:r>
      <w:r w:rsidRPr="004316C7">
        <w:rPr>
          <w:position w:val="-6"/>
          <w:sz w:val="28"/>
          <w:szCs w:val="28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 o:ole="">
            <v:imagedata r:id="rId5" o:title=""/>
          </v:shape>
          <o:OLEObject Type="Embed" ProgID="Equation.3" ShapeID="_x0000_i1025" DrawAspect="Content" ObjectID="_1633351072" r:id="rId6"/>
        </w:object>
      </w:r>
      <w:r>
        <w:rPr>
          <w:sz w:val="28"/>
          <w:szCs w:val="28"/>
        </w:rPr>
        <w:t xml:space="preserve"> и </w:t>
      </w:r>
      <w:r w:rsidRPr="004316C7">
        <w:rPr>
          <w:position w:val="-6"/>
          <w:sz w:val="28"/>
          <w:szCs w:val="28"/>
        </w:rPr>
        <w:object w:dxaOrig="200" w:dyaOrig="360">
          <v:shape id="_x0000_i1026" type="#_x0000_t75" style="width:9.75pt;height:18pt" o:ole="">
            <v:imagedata r:id="rId7" o:title=""/>
          </v:shape>
          <o:OLEObject Type="Embed" ProgID="Equation.3" ShapeID="_x0000_i1026" DrawAspect="Content" ObjectID="_1633351073" r:id="rId8"/>
        </w:object>
      </w:r>
      <w:r>
        <w:rPr>
          <w:sz w:val="28"/>
          <w:szCs w:val="28"/>
        </w:rPr>
        <w:t xml:space="preserve"> наз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число, равное произведению их модулей на косинус угла между ними:</w:t>
      </w:r>
    </w:p>
    <w:p w:rsidR="00972CFC" w:rsidRDefault="00972CFC" w:rsidP="00972CFC">
      <w:pPr>
        <w:jc w:val="center"/>
        <w:rPr>
          <w:sz w:val="28"/>
          <w:szCs w:val="28"/>
        </w:rPr>
      </w:pPr>
      <w:r w:rsidRPr="00B60BF9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633351074" r:id="rId10"/>
        </w:object>
      </w:r>
      <w:r w:rsidRPr="00B60BF9">
        <w:rPr>
          <w:position w:val="-20"/>
          <w:sz w:val="28"/>
          <w:szCs w:val="28"/>
        </w:rPr>
        <w:object w:dxaOrig="1840" w:dyaOrig="520">
          <v:shape id="_x0000_i1028" type="#_x0000_t75" style="width:92.25pt;height:26.25pt" o:ole="">
            <v:imagedata r:id="rId11" o:title=""/>
          </v:shape>
          <o:OLEObject Type="Embed" ProgID="Equation.3" ShapeID="_x0000_i1028" DrawAspect="Content" ObjectID="_1633351075" r:id="rId12"/>
        </w:object>
      </w:r>
      <w:r>
        <w:rPr>
          <w:sz w:val="28"/>
          <w:szCs w:val="28"/>
        </w:rPr>
        <w:t>, (7)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60BF9">
        <w:rPr>
          <w:position w:val="-10"/>
          <w:sz w:val="28"/>
          <w:szCs w:val="28"/>
        </w:rPr>
        <w:object w:dxaOrig="220" w:dyaOrig="260">
          <v:shape id="_x0000_i1029" type="#_x0000_t75" style="width:11.25pt;height:12.75pt" o:ole="">
            <v:imagedata r:id="rId13" o:title=""/>
          </v:shape>
          <o:OLEObject Type="Embed" ProgID="Equation.3" ShapeID="_x0000_i1029" DrawAspect="Content" ObjectID="_1633351076" r:id="rId14"/>
        </w:object>
      </w:r>
      <w:r>
        <w:rPr>
          <w:sz w:val="28"/>
          <w:szCs w:val="28"/>
        </w:rPr>
        <w:t xml:space="preserve"> угол между вектором </w:t>
      </w:r>
      <w:r w:rsidRPr="004316C7">
        <w:rPr>
          <w:position w:val="-6"/>
          <w:sz w:val="28"/>
          <w:szCs w:val="28"/>
        </w:rPr>
        <w:object w:dxaOrig="200" w:dyaOrig="360">
          <v:shape id="_x0000_i1030" type="#_x0000_t75" style="width:9.75pt;height:18pt" o:ole="">
            <v:imagedata r:id="rId5" o:title=""/>
          </v:shape>
          <o:OLEObject Type="Embed" ProgID="Equation.3" ShapeID="_x0000_i1030" DrawAspect="Content" ObjectID="_1633351077" r:id="rId15"/>
        </w:object>
      </w:r>
      <w:r>
        <w:rPr>
          <w:sz w:val="28"/>
          <w:szCs w:val="28"/>
        </w:rPr>
        <w:t xml:space="preserve"> и вектором </w:t>
      </w:r>
      <w:r w:rsidRPr="004316C7">
        <w:rPr>
          <w:position w:val="-6"/>
          <w:sz w:val="28"/>
          <w:szCs w:val="28"/>
        </w:rPr>
        <w:object w:dxaOrig="200" w:dyaOrig="360">
          <v:shape id="_x0000_i1031" type="#_x0000_t75" style="width:9.75pt;height:18pt" o:ole="">
            <v:imagedata r:id="rId16" o:title=""/>
          </v:shape>
          <o:OLEObject Type="Embed" ProgID="Equation.3" ShapeID="_x0000_i1031" DrawAspect="Content" ObjectID="_1633351078" r:id="rId17"/>
        </w:object>
      </w:r>
      <w:r>
        <w:rPr>
          <w:sz w:val="28"/>
          <w:szCs w:val="28"/>
        </w:rPr>
        <w:t>.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>Учитывая произведение проекции вектора на ось (Формула 1), скалярное произведение может быть записано в виде:</w:t>
      </w:r>
    </w:p>
    <w:p w:rsidR="00972CFC" w:rsidRDefault="00972CFC" w:rsidP="00972CFC">
      <w:pPr>
        <w:jc w:val="center"/>
        <w:rPr>
          <w:sz w:val="28"/>
          <w:szCs w:val="28"/>
        </w:rPr>
      </w:pPr>
      <w:r w:rsidRPr="00B60BF9">
        <w:rPr>
          <w:position w:val="-20"/>
          <w:sz w:val="28"/>
          <w:szCs w:val="28"/>
        </w:rPr>
        <w:object w:dxaOrig="1520" w:dyaOrig="520">
          <v:shape id="_x0000_i1032" type="#_x0000_t75" style="width:75.75pt;height:26.25pt" o:ole="">
            <v:imagedata r:id="rId18" o:title=""/>
          </v:shape>
          <o:OLEObject Type="Embed" ProgID="Equation.3" ShapeID="_x0000_i1032" DrawAspect="Content" ObjectID="_1633351079" r:id="rId19"/>
        </w:object>
      </w:r>
      <w:r>
        <w:rPr>
          <w:sz w:val="28"/>
          <w:szCs w:val="28"/>
        </w:rPr>
        <w:t xml:space="preserve"> или </w:t>
      </w:r>
      <w:r w:rsidRPr="00B60BF9">
        <w:rPr>
          <w:position w:val="-20"/>
          <w:sz w:val="28"/>
          <w:szCs w:val="28"/>
        </w:rPr>
        <w:object w:dxaOrig="1500" w:dyaOrig="520">
          <v:shape id="_x0000_i1033" type="#_x0000_t75" style="width:75pt;height:26.25pt" o:ole="">
            <v:imagedata r:id="rId20" o:title=""/>
          </v:shape>
          <o:OLEObject Type="Embed" ProgID="Equation.3" ShapeID="_x0000_i1033" DrawAspect="Content" ObjectID="_1633351080" r:id="rId21"/>
        </w:object>
      </w:r>
      <w:r>
        <w:rPr>
          <w:sz w:val="28"/>
          <w:szCs w:val="28"/>
        </w:rPr>
        <w:t>.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Пример. Известно, что </w:t>
      </w:r>
      <w:r w:rsidRPr="007341EA">
        <w:rPr>
          <w:position w:val="-20"/>
          <w:sz w:val="28"/>
          <w:szCs w:val="28"/>
        </w:rPr>
        <w:object w:dxaOrig="260" w:dyaOrig="520">
          <v:shape id="_x0000_i1034" type="#_x0000_t75" style="width:12.75pt;height:26.25pt" o:ole="">
            <v:imagedata r:id="rId22" o:title=""/>
          </v:shape>
          <o:OLEObject Type="Embed" ProgID="Equation.3" ShapeID="_x0000_i1034" DrawAspect="Content" ObjectID="_1633351081" r:id="rId23"/>
        </w:object>
      </w:r>
      <w:r>
        <w:rPr>
          <w:sz w:val="28"/>
          <w:szCs w:val="28"/>
        </w:rPr>
        <w:t xml:space="preserve">=2; </w:t>
      </w:r>
      <w:r w:rsidRPr="007341EA">
        <w:rPr>
          <w:position w:val="-20"/>
          <w:sz w:val="28"/>
          <w:szCs w:val="28"/>
        </w:rPr>
        <w:object w:dxaOrig="260" w:dyaOrig="520">
          <v:shape id="_x0000_i1035" type="#_x0000_t75" style="width:12.75pt;height:26.25pt" o:ole="">
            <v:imagedata r:id="rId24" o:title=""/>
          </v:shape>
          <o:OLEObject Type="Embed" ProgID="Equation.3" ShapeID="_x0000_i1035" DrawAspect="Content" ObjectID="_1633351082" r:id="rId25"/>
        </w:object>
      </w:r>
      <w:r>
        <w:rPr>
          <w:sz w:val="28"/>
          <w:szCs w:val="28"/>
        </w:rPr>
        <w:t xml:space="preserve">=3, а угол </w:t>
      </w:r>
      <w:r w:rsidRPr="00B60BF9">
        <w:rPr>
          <w:position w:val="-10"/>
          <w:sz w:val="28"/>
          <w:szCs w:val="28"/>
        </w:rPr>
        <w:object w:dxaOrig="220" w:dyaOrig="260">
          <v:shape id="_x0000_i1036" type="#_x0000_t75" style="width:11.25pt;height:12.75pt" o:ole="">
            <v:imagedata r:id="rId13" o:title=""/>
          </v:shape>
          <o:OLEObject Type="Embed" ProgID="Equation.3" ShapeID="_x0000_i1036" DrawAspect="Content" ObjectID="_1633351083" r:id="rId26"/>
        </w:object>
      </w:r>
      <w:r>
        <w:rPr>
          <w:sz w:val="28"/>
          <w:szCs w:val="28"/>
        </w:rPr>
        <w:t xml:space="preserve"> между векторами </w:t>
      </w:r>
      <w:r w:rsidRPr="007341EA">
        <w:rPr>
          <w:position w:val="-6"/>
          <w:sz w:val="28"/>
          <w:szCs w:val="28"/>
        </w:rPr>
        <w:object w:dxaOrig="200" w:dyaOrig="360">
          <v:shape id="_x0000_i1037" type="#_x0000_t75" style="width:9.75pt;height:18pt" o:ole="">
            <v:imagedata r:id="rId27" o:title=""/>
          </v:shape>
          <o:OLEObject Type="Embed" ProgID="Equation.3" ShapeID="_x0000_i1037" DrawAspect="Content" ObjectID="_1633351084" r:id="rId28"/>
        </w:object>
      </w:r>
      <w:r>
        <w:rPr>
          <w:sz w:val="28"/>
          <w:szCs w:val="28"/>
        </w:rPr>
        <w:t xml:space="preserve"> и </w:t>
      </w:r>
      <w:r w:rsidRPr="007341EA">
        <w:rPr>
          <w:position w:val="-6"/>
          <w:sz w:val="28"/>
          <w:szCs w:val="28"/>
        </w:rPr>
        <w:object w:dxaOrig="200" w:dyaOrig="360">
          <v:shape id="_x0000_i1038" type="#_x0000_t75" style="width:9.75pt;height:18pt" o:ole="">
            <v:imagedata r:id="rId29" o:title=""/>
          </v:shape>
          <o:OLEObject Type="Embed" ProgID="Equation.3" ShapeID="_x0000_i1038" DrawAspect="Content" ObjectID="_1633351085" r:id="rId30"/>
        </w:object>
      </w:r>
      <w:r>
        <w:rPr>
          <w:sz w:val="28"/>
          <w:szCs w:val="28"/>
        </w:rPr>
        <w:t xml:space="preserve"> равен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Найти скалярное произведение этих векторов.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>Решение. По определению скалярного произведения имеем:</w:t>
      </w:r>
    </w:p>
    <w:p w:rsidR="00972CFC" w:rsidRDefault="00972CFC" w:rsidP="00972CFC">
      <w:pPr>
        <w:rPr>
          <w:sz w:val="28"/>
          <w:szCs w:val="28"/>
        </w:rPr>
      </w:pPr>
      <w:r w:rsidRPr="001401F9">
        <w:rPr>
          <w:position w:val="-24"/>
          <w:sz w:val="28"/>
          <w:szCs w:val="28"/>
        </w:rPr>
        <w:object w:dxaOrig="2799" w:dyaOrig="620">
          <v:shape id="_x0000_i1039" type="#_x0000_t75" style="width:140.25pt;height:30.75pt" o:ole="">
            <v:imagedata r:id="rId31" o:title=""/>
          </v:shape>
          <o:OLEObject Type="Embed" ProgID="Equation.3" ShapeID="_x0000_i1039" DrawAspect="Content" ObjectID="_1633351086" r:id="rId32"/>
        </w:object>
      </w:r>
      <w:r>
        <w:rPr>
          <w:sz w:val="28"/>
          <w:szCs w:val="28"/>
        </w:rPr>
        <w:t>.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>Свойства скалярного произведения: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4CB3">
        <w:rPr>
          <w:position w:val="-6"/>
          <w:sz w:val="28"/>
          <w:szCs w:val="28"/>
        </w:rPr>
        <w:object w:dxaOrig="1080" w:dyaOrig="360">
          <v:shape id="_x0000_i1040" type="#_x0000_t75" style="width:54pt;height:18pt" o:ole="">
            <v:imagedata r:id="rId33" o:title=""/>
          </v:shape>
          <o:OLEObject Type="Embed" ProgID="Equation.3" ShapeID="_x0000_i1040" DrawAspect="Content" ObjectID="_1633351087" r:id="rId34"/>
        </w:object>
      </w:r>
      <w:r>
        <w:rPr>
          <w:sz w:val="28"/>
          <w:szCs w:val="28"/>
        </w:rPr>
        <w:t>;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4CB3">
        <w:rPr>
          <w:position w:val="-10"/>
          <w:sz w:val="28"/>
          <w:szCs w:val="28"/>
        </w:rPr>
        <w:object w:dxaOrig="1960" w:dyaOrig="400">
          <v:shape id="_x0000_i1041" type="#_x0000_t75" style="width:98.25pt;height:20.25pt" o:ole="">
            <v:imagedata r:id="rId35" o:title=""/>
          </v:shape>
          <o:OLEObject Type="Embed" ProgID="Equation.3" ShapeID="_x0000_i1041" DrawAspect="Content" ObjectID="_1633351088" r:id="rId36"/>
        </w:object>
      </w:r>
      <w:r>
        <w:rPr>
          <w:sz w:val="28"/>
          <w:szCs w:val="28"/>
        </w:rPr>
        <w:t>;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3135">
        <w:rPr>
          <w:position w:val="-10"/>
          <w:sz w:val="28"/>
          <w:szCs w:val="28"/>
        </w:rPr>
        <w:object w:dxaOrig="2180" w:dyaOrig="400">
          <v:shape id="_x0000_i1042" type="#_x0000_t75" style="width:108.75pt;height:20.25pt" o:ole="">
            <v:imagedata r:id="rId37" o:title=""/>
          </v:shape>
          <o:OLEObject Type="Embed" ProgID="Equation.3" ShapeID="_x0000_i1042" DrawAspect="Content" ObjectID="_1633351089" r:id="rId38"/>
        </w:object>
      </w:r>
      <w:r>
        <w:rPr>
          <w:sz w:val="28"/>
          <w:szCs w:val="28"/>
        </w:rPr>
        <w:t>;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>4. Скалярное произведение векторов на себя называется скалярным квадр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том: </w:t>
      </w:r>
      <w:r w:rsidRPr="00053135">
        <w:rPr>
          <w:position w:val="-20"/>
          <w:sz w:val="28"/>
          <w:szCs w:val="28"/>
        </w:rPr>
        <w:object w:dxaOrig="1500" w:dyaOrig="560">
          <v:shape id="_x0000_i1043" type="#_x0000_t75" style="width:75pt;height:27.75pt" o:ole="">
            <v:imagedata r:id="rId39" o:title=""/>
          </v:shape>
          <o:OLEObject Type="Embed" ProgID="Equation.3" ShapeID="_x0000_i1043" DrawAspect="Content" ObjectID="_1633351090" r:id="rId40"/>
        </w:object>
      </w:r>
      <w:r>
        <w:rPr>
          <w:sz w:val="28"/>
          <w:szCs w:val="28"/>
        </w:rPr>
        <w:t>;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5. Если </w:t>
      </w:r>
      <w:r w:rsidRPr="00FD78F4">
        <w:rPr>
          <w:position w:val="-6"/>
          <w:sz w:val="28"/>
          <w:szCs w:val="28"/>
        </w:rPr>
        <w:object w:dxaOrig="600" w:dyaOrig="360">
          <v:shape id="_x0000_i1044" type="#_x0000_t75" style="width:30pt;height:18pt" o:ole="">
            <v:imagedata r:id="rId41" o:title=""/>
          </v:shape>
          <o:OLEObject Type="Embed" ProgID="Equation.3" ShapeID="_x0000_i1044" DrawAspect="Content" ObjectID="_1633351091" r:id="rId42"/>
        </w:object>
      </w:r>
      <w:r>
        <w:rPr>
          <w:sz w:val="28"/>
          <w:szCs w:val="28"/>
        </w:rPr>
        <w:t xml:space="preserve">, то </w:t>
      </w:r>
      <w:r w:rsidRPr="00FD4CB3">
        <w:rPr>
          <w:position w:val="-6"/>
          <w:sz w:val="28"/>
          <w:szCs w:val="28"/>
        </w:rPr>
        <w:object w:dxaOrig="820" w:dyaOrig="360">
          <v:shape id="_x0000_i1045" type="#_x0000_t75" style="width:41.25pt;height:18pt" o:ole="">
            <v:imagedata r:id="rId43" o:title=""/>
          </v:shape>
          <o:OLEObject Type="Embed" ProgID="Equation.3" ShapeID="_x0000_i1045" DrawAspect="Content" ObjectID="_1633351092" r:id="rId44"/>
        </w:object>
      </w:r>
      <w:r>
        <w:rPr>
          <w:sz w:val="28"/>
          <w:szCs w:val="28"/>
        </w:rPr>
        <w:t>.</w:t>
      </w:r>
    </w:p>
    <w:p w:rsidR="00972CFC" w:rsidRDefault="00972CFC" w:rsidP="00972CFC">
      <w:pPr>
        <w:spacing w:line="360" w:lineRule="auto"/>
        <w:rPr>
          <w:sz w:val="28"/>
          <w:szCs w:val="28"/>
        </w:rPr>
      </w:pPr>
    </w:p>
    <w:p w:rsidR="00972CFC" w:rsidRPr="00FD78F4" w:rsidRDefault="00972CFC" w:rsidP="00972CFC">
      <w:pPr>
        <w:spacing w:line="360" w:lineRule="auto"/>
        <w:jc w:val="center"/>
        <w:rPr>
          <w:b/>
          <w:sz w:val="28"/>
          <w:szCs w:val="28"/>
        </w:rPr>
      </w:pPr>
      <w:r w:rsidRPr="00FD78F4">
        <w:rPr>
          <w:b/>
          <w:sz w:val="28"/>
          <w:szCs w:val="28"/>
        </w:rPr>
        <w:t>Скалярное произведение векторов, заданных своими координатами.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Пусть даны два вектора </w:t>
      </w:r>
      <w:r w:rsidRPr="00FF7E93">
        <w:rPr>
          <w:position w:val="-10"/>
          <w:sz w:val="28"/>
          <w:szCs w:val="28"/>
        </w:rPr>
        <w:object w:dxaOrig="3080" w:dyaOrig="400">
          <v:shape id="_x0000_i1046" type="#_x0000_t75" style="width:153.75pt;height:20.25pt" o:ole="">
            <v:imagedata r:id="rId45" o:title=""/>
          </v:shape>
          <o:OLEObject Type="Embed" ProgID="Equation.3" ShapeID="_x0000_i1046" DrawAspect="Content" ObjectID="_1633351093" r:id="rId46"/>
        </w:object>
      </w:r>
      <w:r>
        <w:rPr>
          <w:sz w:val="28"/>
          <w:szCs w:val="28"/>
        </w:rPr>
        <w:t xml:space="preserve"> и вектор </w:t>
      </w:r>
      <w:r w:rsidRPr="00FF7E93">
        <w:rPr>
          <w:position w:val="-10"/>
          <w:sz w:val="28"/>
          <w:szCs w:val="28"/>
        </w:rPr>
        <w:object w:dxaOrig="3220" w:dyaOrig="400">
          <v:shape id="_x0000_i1047" type="#_x0000_t75" style="width:161.25pt;height:20.25pt" o:ole="">
            <v:imagedata r:id="rId47" o:title=""/>
          </v:shape>
          <o:OLEObject Type="Embed" ProgID="Equation.3" ShapeID="_x0000_i1047" DrawAspect="Content" ObjectID="_1633351094" r:id="rId48"/>
        </w:object>
      </w:r>
      <w:r>
        <w:rPr>
          <w:sz w:val="28"/>
          <w:szCs w:val="28"/>
        </w:rPr>
        <w:t xml:space="preserve">. Тогда их скалярные произведение: </w:t>
      </w:r>
      <w:r w:rsidRPr="00FF7E93">
        <w:rPr>
          <w:position w:val="-10"/>
          <w:sz w:val="28"/>
          <w:szCs w:val="28"/>
        </w:rPr>
        <w:object w:dxaOrig="5940" w:dyaOrig="400">
          <v:shape id="_x0000_i1048" type="#_x0000_t75" style="width:297pt;height:20.25pt" o:ole="">
            <v:imagedata r:id="rId49" o:title=""/>
          </v:shape>
          <o:OLEObject Type="Embed" ProgID="Equation.3" ShapeID="_x0000_i1048" DrawAspect="Content" ObjectID="_1633351095" r:id="rId50"/>
        </w:object>
      </w:r>
      <w:r>
        <w:rPr>
          <w:sz w:val="28"/>
          <w:szCs w:val="28"/>
        </w:rPr>
        <w:t>.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(правило умножения многочленов и равенства </w:t>
      </w:r>
      <w:r w:rsidRPr="00FF7E93">
        <w:rPr>
          <w:position w:val="-10"/>
          <w:sz w:val="28"/>
          <w:szCs w:val="28"/>
        </w:rPr>
        <w:object w:dxaOrig="1560" w:dyaOrig="400">
          <v:shape id="_x0000_i1049" type="#_x0000_t75" style="width:78pt;height:20.25pt" o:ole="">
            <v:imagedata r:id="rId51" o:title=""/>
          </v:shape>
          <o:OLEObject Type="Embed" ProgID="Equation.3" ShapeID="_x0000_i1049" DrawAspect="Content" ObjectID="_1633351096" r:id="rId52"/>
        </w:object>
      </w:r>
      <w:r>
        <w:rPr>
          <w:sz w:val="28"/>
          <w:szCs w:val="28"/>
        </w:rPr>
        <w:t xml:space="preserve"> и </w:t>
      </w:r>
      <w:r w:rsidRPr="00FF7E93">
        <w:rPr>
          <w:position w:val="-10"/>
          <w:sz w:val="28"/>
          <w:szCs w:val="28"/>
        </w:rPr>
        <w:object w:dxaOrig="1600" w:dyaOrig="400">
          <v:shape id="_x0000_i1050" type="#_x0000_t75" style="width:80.25pt;height:20.25pt" o:ole="">
            <v:imagedata r:id="rId53" o:title=""/>
          </v:shape>
          <o:OLEObject Type="Embed" ProgID="Equation.3" ShapeID="_x0000_i1050" DrawAspect="Content" ObjectID="_1633351097" r:id="rId54"/>
        </w:object>
      </w:r>
      <w:r>
        <w:rPr>
          <w:sz w:val="28"/>
          <w:szCs w:val="28"/>
        </w:rPr>
        <w:t>)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скалярное произведение векторов </w:t>
      </w:r>
      <w:r w:rsidRPr="00FF7E93">
        <w:rPr>
          <w:position w:val="-6"/>
          <w:sz w:val="28"/>
          <w:szCs w:val="28"/>
        </w:rPr>
        <w:object w:dxaOrig="200" w:dyaOrig="360">
          <v:shape id="_x0000_i1051" type="#_x0000_t75" style="width:9.75pt;height:18pt" o:ole="">
            <v:imagedata r:id="rId55" o:title=""/>
          </v:shape>
          <o:OLEObject Type="Embed" ProgID="Equation.3" ShapeID="_x0000_i1051" DrawAspect="Content" ObjectID="_1633351098" r:id="rId56"/>
        </w:object>
      </w:r>
      <w:r>
        <w:rPr>
          <w:sz w:val="28"/>
          <w:szCs w:val="28"/>
        </w:rPr>
        <w:t xml:space="preserve"> и </w:t>
      </w:r>
      <w:r w:rsidRPr="00FF7E93">
        <w:rPr>
          <w:position w:val="-6"/>
          <w:sz w:val="28"/>
          <w:szCs w:val="28"/>
        </w:rPr>
        <w:object w:dxaOrig="200" w:dyaOrig="360">
          <v:shape id="_x0000_i1052" type="#_x0000_t75" style="width:9.75pt;height:18pt" o:ole="">
            <v:imagedata r:id="rId57" o:title=""/>
          </v:shape>
          <o:OLEObject Type="Embed" ProgID="Equation.3" ShapeID="_x0000_i1052" DrawAspect="Content" ObjectID="_1633351099" r:id="rId58"/>
        </w:object>
      </w:r>
      <w:r>
        <w:rPr>
          <w:sz w:val="28"/>
          <w:szCs w:val="28"/>
        </w:rPr>
        <w:t xml:space="preserve"> равно сумме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ведений их одновременных координат:</w:t>
      </w:r>
    </w:p>
    <w:p w:rsidR="00972CFC" w:rsidRDefault="00972CFC" w:rsidP="00972CFC">
      <w:pPr>
        <w:jc w:val="center"/>
        <w:rPr>
          <w:sz w:val="28"/>
          <w:szCs w:val="28"/>
        </w:rPr>
      </w:pPr>
      <w:r w:rsidRPr="00FF7E93">
        <w:rPr>
          <w:position w:val="-10"/>
          <w:sz w:val="28"/>
          <w:szCs w:val="28"/>
        </w:rPr>
        <w:object w:dxaOrig="2100" w:dyaOrig="400">
          <v:shape id="_x0000_i1053" type="#_x0000_t75" style="width:105pt;height:20.25pt" o:ole="">
            <v:imagedata r:id="rId59" o:title=""/>
          </v:shape>
          <o:OLEObject Type="Embed" ProgID="Equation.3" ShapeID="_x0000_i1053" DrawAspect="Content" ObjectID="_1633351100" r:id="rId60"/>
        </w:object>
      </w:r>
      <w:r>
        <w:rPr>
          <w:sz w:val="28"/>
          <w:szCs w:val="28"/>
        </w:rPr>
        <w:t xml:space="preserve"> (8)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Пример. Даны векторы </w:t>
      </w:r>
      <w:r w:rsidRPr="00FF7E93">
        <w:rPr>
          <w:position w:val="-6"/>
          <w:sz w:val="28"/>
          <w:szCs w:val="28"/>
        </w:rPr>
        <w:object w:dxaOrig="200" w:dyaOrig="360">
          <v:shape id="_x0000_i1054" type="#_x0000_t75" style="width:9.75pt;height:18pt" o:ole="">
            <v:imagedata r:id="rId55" o:title=""/>
          </v:shape>
          <o:OLEObject Type="Embed" ProgID="Equation.3" ShapeID="_x0000_i1054" DrawAspect="Content" ObjectID="_1633351101" r:id="rId61"/>
        </w:object>
      </w:r>
      <w:r>
        <w:rPr>
          <w:sz w:val="28"/>
          <w:szCs w:val="28"/>
        </w:rPr>
        <w:t xml:space="preserve">=(2; -1; 3) и </w:t>
      </w:r>
      <w:r w:rsidRPr="00FF7E93">
        <w:rPr>
          <w:position w:val="-6"/>
          <w:sz w:val="28"/>
          <w:szCs w:val="28"/>
        </w:rPr>
        <w:object w:dxaOrig="200" w:dyaOrig="360">
          <v:shape id="_x0000_i1055" type="#_x0000_t75" style="width:9.75pt;height:18pt" o:ole="">
            <v:imagedata r:id="rId57" o:title=""/>
          </v:shape>
          <o:OLEObject Type="Embed" ProgID="Equation.3" ShapeID="_x0000_i1055" DrawAspect="Content" ObjectID="_1633351102" r:id="rId62"/>
        </w:object>
      </w:r>
      <w:r>
        <w:rPr>
          <w:sz w:val="28"/>
          <w:szCs w:val="28"/>
        </w:rPr>
        <w:t>=(3; 2; 0). Найти косинус угла между ними.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Решение. По формуле (7) </w:t>
      </w:r>
      <w:r w:rsidRPr="00992AA6">
        <w:rPr>
          <w:position w:val="-44"/>
          <w:sz w:val="28"/>
          <w:szCs w:val="28"/>
        </w:rPr>
        <w:object w:dxaOrig="1380" w:dyaOrig="900">
          <v:shape id="_x0000_i1056" type="#_x0000_t75" style="width:69pt;height:45pt" o:ole="">
            <v:imagedata r:id="rId63" o:title=""/>
          </v:shape>
          <o:OLEObject Type="Embed" ProgID="Equation.3" ShapeID="_x0000_i1056" DrawAspect="Content" ObjectID="_1633351103" r:id="rId64"/>
        </w:object>
      </w:r>
      <w:r>
        <w:rPr>
          <w:sz w:val="28"/>
          <w:szCs w:val="28"/>
        </w:rPr>
        <w:t xml:space="preserve">. Скалярное произведение </w:t>
      </w:r>
      <w:r w:rsidRPr="00992AA6">
        <w:rPr>
          <w:position w:val="-6"/>
          <w:sz w:val="28"/>
          <w:szCs w:val="28"/>
        </w:rPr>
        <w:object w:dxaOrig="440" w:dyaOrig="360">
          <v:shape id="_x0000_i1057" type="#_x0000_t75" style="width:21.75pt;height:18pt" o:ole="">
            <v:imagedata r:id="rId65" o:title=""/>
          </v:shape>
          <o:OLEObject Type="Embed" ProgID="Equation.3" ShapeID="_x0000_i1057" DrawAspect="Content" ObjectID="_1633351104" r:id="rId66"/>
        </w:object>
      </w:r>
      <w:r>
        <w:rPr>
          <w:sz w:val="28"/>
          <w:szCs w:val="28"/>
        </w:rPr>
        <w:t xml:space="preserve"> находим по формуле (8): </w:t>
      </w:r>
      <w:r w:rsidRPr="00992AA6">
        <w:rPr>
          <w:position w:val="-6"/>
          <w:sz w:val="28"/>
          <w:szCs w:val="28"/>
        </w:rPr>
        <w:object w:dxaOrig="440" w:dyaOrig="360">
          <v:shape id="_x0000_i1058" type="#_x0000_t75" style="width:21.75pt;height:18pt" o:ole="">
            <v:imagedata r:id="rId67" o:title=""/>
          </v:shape>
          <o:OLEObject Type="Embed" ProgID="Equation.3" ShapeID="_x0000_i1058" DrawAspect="Content" ObjectID="_1633351105" r:id="rId68"/>
        </w:object>
      </w:r>
      <w:r>
        <w:rPr>
          <w:sz w:val="28"/>
          <w:szCs w:val="28"/>
        </w:rPr>
        <w:t>=2</w:t>
      </w:r>
      <w:r w:rsidRPr="00D13507">
        <w:rPr>
          <w:sz w:val="28"/>
          <w:szCs w:val="28"/>
        </w:rPr>
        <w:t>∙</w:t>
      </w:r>
      <w:r>
        <w:rPr>
          <w:sz w:val="28"/>
          <w:szCs w:val="28"/>
        </w:rPr>
        <w:t>3+(-1)</w:t>
      </w:r>
      <w:r w:rsidRPr="00D13507">
        <w:rPr>
          <w:sz w:val="28"/>
          <w:szCs w:val="28"/>
        </w:rPr>
        <w:t xml:space="preserve"> ∙</w:t>
      </w:r>
      <w:r>
        <w:rPr>
          <w:sz w:val="28"/>
          <w:szCs w:val="28"/>
        </w:rPr>
        <w:t>2+3</w:t>
      </w:r>
      <w:r w:rsidRPr="00D13507">
        <w:rPr>
          <w:sz w:val="28"/>
          <w:szCs w:val="28"/>
        </w:rPr>
        <w:t>∙</w:t>
      </w:r>
      <w:r>
        <w:rPr>
          <w:sz w:val="28"/>
          <w:szCs w:val="28"/>
        </w:rPr>
        <w:t>0=4.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Модули: векторов </w:t>
      </w:r>
      <w:r w:rsidRPr="00D13507">
        <w:rPr>
          <w:position w:val="-20"/>
          <w:sz w:val="28"/>
          <w:szCs w:val="28"/>
        </w:rPr>
        <w:object w:dxaOrig="260" w:dyaOrig="520">
          <v:shape id="_x0000_i1059" type="#_x0000_t75" style="width:12.75pt;height:26.25pt" o:ole="">
            <v:imagedata r:id="rId69" o:title=""/>
          </v:shape>
          <o:OLEObject Type="Embed" ProgID="Equation.3" ShapeID="_x0000_i1059" DrawAspect="Content" ObjectID="_1633351106" r:id="rId70"/>
        </w:object>
      </w:r>
      <w:r>
        <w:rPr>
          <w:sz w:val="28"/>
          <w:szCs w:val="28"/>
        </w:rPr>
        <w:t xml:space="preserve"> и </w:t>
      </w:r>
      <w:r w:rsidRPr="00D13507">
        <w:rPr>
          <w:position w:val="-20"/>
          <w:sz w:val="28"/>
          <w:szCs w:val="28"/>
        </w:rPr>
        <w:object w:dxaOrig="260" w:dyaOrig="520">
          <v:shape id="_x0000_i1060" type="#_x0000_t75" style="width:12.75pt;height:26.25pt" o:ole="">
            <v:imagedata r:id="rId71" o:title=""/>
          </v:shape>
          <o:OLEObject Type="Embed" ProgID="Equation.3" ShapeID="_x0000_i1060" DrawAspect="Content" ObjectID="_1633351107" r:id="rId72"/>
        </w:object>
      </w:r>
      <w:r>
        <w:rPr>
          <w:sz w:val="28"/>
          <w:szCs w:val="28"/>
        </w:rPr>
        <w:t xml:space="preserve"> найдем по формуле (2):</w:t>
      </w:r>
    </w:p>
    <w:p w:rsidR="00972CFC" w:rsidRDefault="00972CFC" w:rsidP="00972CFC">
      <w:pPr>
        <w:rPr>
          <w:sz w:val="28"/>
          <w:szCs w:val="28"/>
        </w:rPr>
      </w:pPr>
      <w:r w:rsidRPr="00D13507">
        <w:rPr>
          <w:position w:val="-20"/>
          <w:sz w:val="28"/>
          <w:szCs w:val="28"/>
        </w:rPr>
        <w:object w:dxaOrig="2799" w:dyaOrig="520">
          <v:shape id="_x0000_i1061" type="#_x0000_t75" style="width:140.25pt;height:26.25pt" o:ole="">
            <v:imagedata r:id="rId73" o:title=""/>
          </v:shape>
          <o:OLEObject Type="Embed" ProgID="Equation.3" ShapeID="_x0000_i1061" DrawAspect="Content" ObjectID="_1633351108" r:id="rId74"/>
        </w:object>
      </w:r>
      <w:r>
        <w:rPr>
          <w:sz w:val="28"/>
          <w:szCs w:val="28"/>
        </w:rPr>
        <w:t xml:space="preserve">; </w:t>
      </w:r>
      <w:r w:rsidRPr="00D13507">
        <w:rPr>
          <w:position w:val="-20"/>
          <w:sz w:val="28"/>
          <w:szCs w:val="28"/>
        </w:rPr>
        <w:object w:dxaOrig="2040" w:dyaOrig="520">
          <v:shape id="_x0000_i1062" type="#_x0000_t75" style="width:102pt;height:26.25pt" o:ole="">
            <v:imagedata r:id="rId75" o:title=""/>
          </v:shape>
          <o:OLEObject Type="Embed" ProgID="Equation.3" ShapeID="_x0000_i1062" DrawAspect="Content" ObjectID="_1633351109" r:id="rId76"/>
        </w:object>
      </w:r>
      <w:r>
        <w:rPr>
          <w:sz w:val="28"/>
          <w:szCs w:val="28"/>
        </w:rPr>
        <w:t>.</w:t>
      </w:r>
    </w:p>
    <w:p w:rsidR="00972CFC" w:rsidRDefault="00972CFC" w:rsidP="00972CFC">
      <w:pPr>
        <w:rPr>
          <w:sz w:val="28"/>
          <w:szCs w:val="28"/>
        </w:rPr>
      </w:pPr>
      <w:r>
        <w:rPr>
          <w:sz w:val="28"/>
          <w:szCs w:val="28"/>
        </w:rPr>
        <w:t xml:space="preserve">Подставляя найденные значения в выражения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Pr="00D13507">
        <w:rPr>
          <w:position w:val="-10"/>
          <w:sz w:val="28"/>
          <w:szCs w:val="28"/>
        </w:rPr>
        <w:object w:dxaOrig="560" w:dyaOrig="260">
          <v:shape id="_x0000_i1063" type="#_x0000_t75" style="width:27.75pt;height:12.75pt" o:ole="">
            <v:imagedata r:id="rId77" o:title=""/>
          </v:shape>
          <o:OLEObject Type="Embed" ProgID="Equation.3" ShapeID="_x0000_i1063" DrawAspect="Content" ObjectID="_1633351110" r:id="rId78"/>
        </w:object>
      </w:r>
      <w:r>
        <w:rPr>
          <w:sz w:val="28"/>
          <w:szCs w:val="28"/>
        </w:rPr>
        <w:t>, получим:</w:t>
      </w:r>
    </w:p>
    <w:p w:rsidR="00972CFC" w:rsidRDefault="00972CFC" w:rsidP="00972CFC">
      <w:pPr>
        <w:rPr>
          <w:sz w:val="28"/>
          <w:szCs w:val="28"/>
        </w:rPr>
      </w:pPr>
      <w:r w:rsidRPr="00D13507">
        <w:rPr>
          <w:position w:val="-28"/>
          <w:sz w:val="28"/>
          <w:szCs w:val="28"/>
        </w:rPr>
        <w:object w:dxaOrig="2600" w:dyaOrig="660">
          <v:shape id="_x0000_i1064" type="#_x0000_t75" style="width:129.75pt;height:33pt" o:ole="">
            <v:imagedata r:id="rId79" o:title=""/>
          </v:shape>
          <o:OLEObject Type="Embed" ProgID="Equation.3" ShapeID="_x0000_i1064" DrawAspect="Content" ObjectID="_1633351111" r:id="rId80"/>
        </w:object>
      </w:r>
    </w:p>
    <w:p w:rsidR="00972CFC" w:rsidRDefault="00972CFC" w:rsidP="00972CFC">
      <w:pPr>
        <w:rPr>
          <w:sz w:val="28"/>
          <w:szCs w:val="28"/>
        </w:rPr>
      </w:pP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FC"/>
    <w:rsid w:val="004A09BD"/>
    <w:rsid w:val="009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16" Type="http://schemas.openxmlformats.org/officeDocument/2006/relationships/image" Target="media/image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2019-10-23T11:48:00Z</dcterms:created>
  <dcterms:modified xsi:type="dcterms:W3CDTF">2019-10-23T11:48:00Z</dcterms:modified>
</cp:coreProperties>
</file>