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A" w:rsidRPr="000048F6" w:rsidRDefault="0007361A" w:rsidP="000736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61A" w:rsidRPr="000048F6" w:rsidRDefault="0007361A" w:rsidP="000736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04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Кейсы</w:t>
        </w:r>
      </w:hyperlink>
      <w:r w:rsidRPr="000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hyperlink r:id="rId6" w:history="1">
        <w:r w:rsidRPr="00004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Задачи для проведения лабораторных работ</w:t>
        </w:r>
      </w:hyperlink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ЗАО «Торговый дом Кота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Базилио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занимается продажей кормов для кошек и собак. Выручка от продажи кормов в текущем году составила 11,8 млн руб. (в том числе НДС — 1,8 млн руб.). Себестоимость проданных кормов — 5,9 млн руб. (в том числе НДС —</w:t>
      </w:r>
      <w:proofErr w:type="gram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0,9.млн</w:t>
      </w:r>
      <w:proofErr w:type="gram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руб.). Прочие расходы ЗАО включают в себя:</w:t>
      </w:r>
    </w:p>
    <w:p w:rsidR="0007361A" w:rsidRPr="000048F6" w:rsidRDefault="0007361A" w:rsidP="0007361A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амортизацию основных средств — 400 тыс. руб.;</w:t>
      </w:r>
    </w:p>
    <w:p w:rsidR="0007361A" w:rsidRPr="000048F6" w:rsidRDefault="0007361A" w:rsidP="0007361A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зарплату персонала — 800 тыс. руб.;</w:t>
      </w:r>
    </w:p>
    <w:p w:rsidR="0007361A" w:rsidRPr="000048F6" w:rsidRDefault="0007361A" w:rsidP="0007361A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страховые взносы, начисленные на </w:t>
      </w:r>
      <w:proofErr w:type="gram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зарплату,—</w:t>
      </w:r>
      <w:proofErr w:type="gram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200тыс. руб.;</w:t>
      </w:r>
    </w:p>
    <w:p w:rsidR="0007361A" w:rsidRPr="000048F6" w:rsidRDefault="0007361A" w:rsidP="0007361A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аренду торговых помещений (без НДС) — 1 млн руб.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прошлом году ЗАО получило налоговый убыток в сумме 1,4 млн руб.</w:t>
      </w:r>
    </w:p>
    <w:p w:rsidR="0007361A" w:rsidRPr="000048F6" w:rsidRDefault="0007361A" w:rsidP="0007361A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Составьте расчет по налогу на прибыль ЗАО «Торговый дом Кота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Базилио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и определите сумму налога, исходя из ставки 20%.</w:t>
      </w:r>
    </w:p>
    <w:p w:rsidR="0007361A" w:rsidRPr="000048F6" w:rsidRDefault="0007361A" w:rsidP="0007361A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Рассчитайте суммы налога, зачисляемые в федеральный и региональный бюджеты.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55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ЗАО «Баранка», 51% акций которого принадлежат Антону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Баранкину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входит в состав учредителей двух компаний: ЗАО «Кекс» (доля участия 60%) и ЗАО «Плюшка» (доля участия 50%).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текущем году между компаниями имели место следующие операции (все суммы указаны без НДС).</w:t>
      </w:r>
    </w:p>
    <w:p w:rsidR="0007361A" w:rsidRPr="000048F6" w:rsidRDefault="0007361A" w:rsidP="0007361A">
      <w:pPr>
        <w:pStyle w:val="20"/>
        <w:numPr>
          <w:ilvl w:val="0"/>
          <w:numId w:val="3"/>
        </w:numPr>
        <w:shd w:val="clear" w:color="auto" w:fill="auto"/>
        <w:tabs>
          <w:tab w:val="left" w:pos="25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феврале текущего года ЗАО «Баранка» получило от Антона безвозмездно оргтехнику рыночной стоимостью 20 млн руб., мебель рыночной стоимостью 40 млн руб. и денежные средства на сумму 100 млн руб.</w:t>
      </w:r>
    </w:p>
    <w:p w:rsidR="0007361A" w:rsidRPr="000048F6" w:rsidRDefault="0007361A" w:rsidP="0007361A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том же месяце ЗАО «Баранка» безвозмездно передало полученную оргтехнику ЗАО «Кекс», а мебель — ЗАО «Плюшка». Кроме того, каждой компании было передано безвозмездно 50 млн руб.</w:t>
      </w:r>
    </w:p>
    <w:p w:rsidR="0007361A" w:rsidRPr="000048F6" w:rsidRDefault="0007361A" w:rsidP="0007361A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марте текущего года ЗАО «Баранка» получило от ЗАО «Плюшка» грузовик рыночной стоимостью 2 млн руб. Первоначальная стоимость грузовика в налоговом учете ЗАО «Плюшка» — 5 млн руб., накопленный износ — 2,5 млн руб.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Опишите последствия данных операций по налогу на прибыль для каждой из трех компаний.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ЗАО «Карабас-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Барабас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занимается изготовлением и продажей игрушек. </w:t>
      </w: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Данные о финансовых результатах ЗАО за текущий год приведены </w:t>
      </w: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lastRenderedPageBreak/>
        <w:t>ниже. Все суммы указаны без НДС</w:t>
      </w:r>
    </w:p>
    <w:p w:rsidR="0007361A" w:rsidRPr="000048F6" w:rsidRDefault="0007361A" w:rsidP="0007361A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Продано игрушек на сумму 20 мин руб.</w:t>
      </w:r>
    </w:p>
    <w:p w:rsidR="0007361A" w:rsidRPr="000048F6" w:rsidRDefault="0007361A" w:rsidP="0007361A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производство этих игрушек было и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bidi="en-US"/>
        </w:rPr>
        <w:t>з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pac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ходовано</w:t>
      </w:r>
      <w:proofErr w:type="spellEnd"/>
      <w:r w:rsidRPr="0007361A">
        <w:rPr>
          <w:rStyle w:val="775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материалов на сумму 4 млн руб. Работникам предприятия была начислена зарплата — 6 млн руб. На зарплату были начислены страховые взносы — 1560 тыс. руб.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Амортизация (износ) производственного оборудования составила 2,4 млн руб. Расходы по аренде производственного помещения составили 4,2 млн руб.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Получено 100 000 руб. в виде банковских процентов от размещения своих свободных средств на банковском депозите. Отрицательная курсовая разница от переоценки валютных обязательств ЗАО составила 50 000 руб.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прошлом году ЗАО получило 350 000 руб. убытка по данным налоговой декларации.</w:t>
      </w:r>
    </w:p>
    <w:p w:rsidR="0007361A" w:rsidRPr="000048F6" w:rsidRDefault="0007361A" w:rsidP="0007361A">
      <w:pPr>
        <w:pStyle w:val="40"/>
        <w:numPr>
          <w:ilvl w:val="0"/>
          <w:numId w:val="4"/>
        </w:numPr>
        <w:shd w:val="clear" w:color="auto" w:fill="auto"/>
        <w:tabs>
          <w:tab w:val="left" w:pos="29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Составьте расчет по налогу на прибыль ЗАО «Карабас-Бара- бас» и определите сумму налога, исходя из ставки 24%.</w:t>
      </w:r>
      <w:bookmarkEnd w:id="1"/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Расчет сделайте по следующей форме: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Доходы от реализации.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Минус расходы, связанные с реализацией (по видам расходов). Итого прибыль от реализации (п. 1 - п. 2).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Плюс доходы, не связанные с реализацией (внереализационные доходы).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Минус расходы, не связанные с реализацией (внереализационные расходы).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Итого прибыль от внереализационных операций (п. 4 - п. 5).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Прибыль текущего года (п. 3 + п. 6).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Минус налоговый убыток прошлого года.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Налогооблагаемая прибыль с учетом убытка (п. 7 - п. 8).</w:t>
      </w:r>
    </w:p>
    <w:p w:rsidR="0007361A" w:rsidRPr="000048F6" w:rsidRDefault="0007361A" w:rsidP="0007361A">
      <w:pPr>
        <w:pStyle w:val="20"/>
        <w:numPr>
          <w:ilvl w:val="0"/>
          <w:numId w:val="5"/>
        </w:numPr>
        <w:shd w:val="clear" w:color="auto" w:fill="auto"/>
        <w:tabs>
          <w:tab w:val="left" w:pos="36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Налог на прибыль по ставке 20%.</w:t>
      </w:r>
    </w:p>
    <w:p w:rsidR="0007361A" w:rsidRPr="000048F6" w:rsidRDefault="0007361A" w:rsidP="0007361A">
      <w:pPr>
        <w:pStyle w:val="40"/>
        <w:numPr>
          <w:ilvl w:val="0"/>
          <w:numId w:val="4"/>
        </w:numPr>
        <w:shd w:val="clear" w:color="auto" w:fill="auto"/>
        <w:tabs>
          <w:tab w:val="left" w:pos="2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Рассчитайте суммы налога, зачисляемые в федеральный и региональный бюджеты.</w:t>
      </w:r>
      <w:bookmarkEnd w:id="2"/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ЗАО «Буренка из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Масленкина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производит мороженое. ЗАО использует метод начисления для признания доходов и является плательщиком НДС.</w:t>
      </w:r>
    </w:p>
    <w:p w:rsidR="0007361A" w:rsidRPr="000048F6" w:rsidRDefault="0007361A" w:rsidP="0007361A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"/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Классифицируйте указанные ниже доходы и расходы ЗАО на следующие группы:</w:t>
      </w:r>
      <w:bookmarkEnd w:id="3"/>
    </w:p>
    <w:p w:rsidR="0007361A" w:rsidRPr="000048F6" w:rsidRDefault="0007361A" w:rsidP="0007361A">
      <w:pPr>
        <w:pStyle w:val="40"/>
        <w:numPr>
          <w:ilvl w:val="0"/>
          <w:numId w:val="6"/>
        </w:numPr>
        <w:shd w:val="clear" w:color="auto" w:fill="auto"/>
        <w:tabs>
          <w:tab w:val="left" w:pos="29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4"/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Доходы и расходы, связанные с реализацией. (Подразделите расходы на прямые и косвенные.)</w:t>
      </w:r>
      <w:bookmarkEnd w:id="4"/>
    </w:p>
    <w:p w:rsidR="0007361A" w:rsidRPr="000048F6" w:rsidRDefault="0007361A" w:rsidP="0007361A">
      <w:pPr>
        <w:pStyle w:val="40"/>
        <w:numPr>
          <w:ilvl w:val="0"/>
          <w:numId w:val="6"/>
        </w:numPr>
        <w:shd w:val="clear" w:color="auto" w:fill="auto"/>
        <w:tabs>
          <w:tab w:val="left" w:pos="31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5"/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Внереализационные доходы и расходы.</w:t>
      </w:r>
      <w:bookmarkEnd w:id="5"/>
    </w:p>
    <w:p w:rsidR="0007361A" w:rsidRPr="000048F6" w:rsidRDefault="0007361A" w:rsidP="0007361A">
      <w:pPr>
        <w:pStyle w:val="40"/>
        <w:numPr>
          <w:ilvl w:val="0"/>
          <w:numId w:val="6"/>
        </w:numPr>
        <w:shd w:val="clear" w:color="auto" w:fill="auto"/>
        <w:tabs>
          <w:tab w:val="left" w:pos="31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Доходы и расходы, не учитываемые при налогообложении:</w:t>
      </w:r>
      <w:bookmarkStart w:id="6" w:name="bookmark14"/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07361A" w:rsidRPr="000048F6" w:rsidRDefault="0007361A" w:rsidP="0007361A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1146" w:hanging="720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sz w:val="28"/>
          <w:szCs w:val="28"/>
        </w:rPr>
        <w:t>доходы без НДС от сдачи в аренду части склада другой компании;</w:t>
      </w:r>
    </w:p>
    <w:p w:rsidR="0007361A" w:rsidRPr="000048F6" w:rsidRDefault="0007361A" w:rsidP="0007361A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дивиденды, уплаченным акционерам ЗАО;</w:t>
      </w:r>
      <w:bookmarkEnd w:id="6"/>
    </w:p>
    <w:p w:rsidR="0007361A" w:rsidRPr="000048F6" w:rsidRDefault="0007361A" w:rsidP="0007361A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rStyle w:val="71"/>
          <w:rFonts w:ascii="Times New Roman" w:hAnsi="Times New Roman" w:cs="Times New Roman"/>
          <w:bCs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стоимость молока, полученного безвозмездно не от акционера </w:t>
      </w:r>
      <w:r w:rsidRPr="000048F6">
        <w:rPr>
          <w:rStyle w:val="71"/>
          <w:rFonts w:ascii="Times New Roman" w:hAnsi="Times New Roman" w:cs="Times New Roman"/>
          <w:sz w:val="28"/>
          <w:szCs w:val="28"/>
        </w:rPr>
        <w:t>ЗАО;</w:t>
      </w:r>
    </w:p>
    <w:p w:rsidR="0007361A" w:rsidRPr="000048F6" w:rsidRDefault="0007361A" w:rsidP="0007361A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проценты, начисленные по банковскому кредиту, взятому на закупку нового оборудования;</w:t>
      </w:r>
    </w:p>
    <w:p w:rsidR="0007361A" w:rsidRPr="000048F6" w:rsidRDefault="0007361A" w:rsidP="0007361A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lastRenderedPageBreak/>
        <w:t>амортизация линии для производства мороженого;</w:t>
      </w:r>
    </w:p>
    <w:p w:rsidR="0007361A" w:rsidRPr="000048F6" w:rsidRDefault="0007361A" w:rsidP="0007361A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 w:val="0"/>
          <w:sz w:val="28"/>
          <w:szCs w:val="28"/>
        </w:rPr>
      </w:pPr>
      <w:r w:rsidRPr="000048F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аванс, полученный от покупателя за партию еще не отгруженного мороженого;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штрафы и санкции, уплаченные в бюджет;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положительная курсовая разница от переоценки средств на валютном счете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выручка (без НДС) от продажи грузовика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остаточная стоимость проданного грузовика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аванс, перечисленный поставщику за молоко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кредит, полученный от банка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зарплата рабочим морозильного цеха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страховые взносы, начисленные на зарплату директора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авансовый платеж за годовую аренду производственных помещений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платеж за аудиторские услуги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оборудование, полученное безвозмездно от акционера ЗАО (доля участия — 50%)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отдыха бухгалтера ЗАО в Турции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подарки сотрудникам ЗАО на Новый год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членского взноса в организацию производителей мороженого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передача материалов в виде вклада в уставный капитал дочернего предприятия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передача мороженого на реализацию по договору комиссии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выручка от продажи мороженого (без НДС)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НДС, полученный от покупателей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налог на прибыль, уплаченный в бюджет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премия производственным рабочим за результаты труда по итогам года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подписки для работников на журнал «Семь дней»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питания производственных рабочих (согласно положениям коллективного договора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абонементов в спортивный зал для работников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выплата материальной помощи работникам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расходы по ремонту производственного оборудования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штраф, за нарушение сроков оплаты мороженого, полученный от покупателя</w:t>
      </w:r>
    </w:p>
    <w:p w:rsidR="0007361A" w:rsidRPr="000048F6" w:rsidRDefault="0007361A" w:rsidP="0007361A">
      <w:pPr>
        <w:pStyle w:val="20"/>
        <w:numPr>
          <w:ilvl w:val="0"/>
          <w:numId w:val="7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рекламы мороженого на телевидении</w:t>
      </w:r>
    </w:p>
    <w:p w:rsidR="0007361A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Выручка ЗАО «Осел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за прошлый год (в том числе НДС) составила 6 602 000 руб., в том числе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I квартале — 590 000 руб.; во II квартале — 1 616 000 руб.; в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квартале — 1 298 000 руб.; в IV квартале — 1 298 000 р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первое полугодие текущего года ЗАО получило выручку |в том числе НДС) в сумме 2 262 000 руб., в том числе: в I квартале — 708 000 руб.; во II квартале — 1 536 000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ЗАО уплачивает НДС по ставке 18%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Определите, может ли ЗАО «Осел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использовать кассовый метод по налогу на прибыль в текущем году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текущего года ЗАО «Пончик» отправило в США партию пончиков на сумму 2000 долл. США (без НДС). Оплата получена в феврале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Курс доллара США, установленный ЦБ РФ, составил на дату отгрузки 66,5 руб./долл. США, на дату оплаты — 67 руб./долл. США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феврале текущего года ЗАО «Пончик» продало партию пончиков ЗАО «Баранка». По договору купли-продажи стоимость товаров выражена в условных единицах (у. е.) с привязкой к доллару США и составляет 5000 у. е. (без НДС). Оплата получена в марте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Курс доллара США, установленный ЦБ РФ, составил на дату отгрузки 66 руб./долл. США; на дату оплаты — 65 руб./долл. США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ЗАО «Винни-Пятачок» продал партию товаров в мае текущего года за Д72 000 руб. (включая НДС). По условиям договора покупатель должен оплатить товары через 10 дней после их получения. При этом покупатель должен уплатить 0,5% от стоимости товаров за каждый день предоставленной отсрочки платежа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Покупатель оплатил товары и проценты за 10 дней отсрочки в июне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товаров, отгруженных ЗАО «Винни-Пятачок» в июле, составила 1 180 000 руб. (включая НДС — 180 000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 В оплату товаров покупатель выдал ЗАО «Винни-Пятачок» собственный вексель. Номинальная стоимость векселя — 1 180 000 руб. Вексель погашен в августе, сумма процентов составила 20 000 р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567"/>
        <w:rPr>
          <w:rStyle w:val="21"/>
          <w:rFonts w:ascii="Times New Roman" w:hAnsi="Times New Roman" w:cs="Times New Roman"/>
          <w:sz w:val="28"/>
          <w:szCs w:val="28"/>
        </w:rPr>
      </w:pPr>
      <w:r w:rsidRPr="000048F6">
        <w:rPr>
          <w:rStyle w:val="21"/>
          <w:rFonts w:ascii="Times New Roman" w:hAnsi="Times New Roman" w:cs="Times New Roman"/>
          <w:sz w:val="28"/>
          <w:szCs w:val="28"/>
        </w:rPr>
        <w:t>Определите суммы выручки, внереализационных доходов (расходов) и укажите момент их возникновения для каждой указанной операции как по методу начисления, так и по кассовому методу. НДС с суммы процентов по векселю не учитывать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Доходы и расходы ЗАО «Пончик» за январь текущего года характеризуются следующими данными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Отгружена продукция покупателям на сумму 1 888 000 руб. (в том числе НДС — 288 000 руб.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отгруженную ранее продукцию получена оплата от покупателей на сумму 1 180 000 руб. (в том числе НДС — 180 000 руб.). Из этой суммы только 50% относится к отгрузкам января, упомянутым в п. 1, остальная оплата относится к прошлогодним отгрузкам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приобретенных материалов, использованных в производстве в январе, составила 1 062 000 руб. (в том числе НДС — 162 000 руб.). Из них оплачено 80% в январе, 20% — в феврале. Д. 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Начислена зарплата работникам за январь, всего на сумму 120 000 руб.,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страховые взносы с начисленной зарплаты составили 31 200 руб. Начисленная зарплата выплачена в феврале, страховые взносы переведены в бюджет также в феврале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выплачена зарплата за декабрь прошлого года в сумме 100 000 руб. Также в январе перечислены страховые взносы с зарплаты декабря в сумме 26 000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январе получен безвозмездно компьютер от другой компании, являющейся независимым лицом. Рыночная стоимость компьютера — 130 000 руб. (без НДС). Первоначальная стоимость компьютера в налоговом учете,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пб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данным передающей стороны, — 160 000 руб., накопленный износ — 20 000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Амортизация основных средств за январь составила 60 000 руб. Только 70% а Амортизация основных средств за январь составила 60 000 руб. Только 70% основных средств оплачено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получена предоплата от покупателя на сумму 59 000 руб. [в том числе НДС — 9000 руб.]. Отгрузка в адрес этого покупателя произошла в феврале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начислены проценты по банковскому кредиту в сумме 120 000 руб. (НДС не облагаются). Проценты выплачены в феврале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выплачены проценты, начисленные по банковскому кредиту за декабрь, в сумме 120 000 руб. (НДС не облагаются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сделана предоплата производственных материалов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сумме 82 600 руб. (в том числе НДС — 12 600 руб.]. Материалы получены в феврале</w:t>
      </w:r>
    </w:p>
    <w:p w:rsidR="0007361A" w:rsidRPr="000048F6" w:rsidRDefault="0007361A" w:rsidP="0007361A">
      <w:pPr>
        <w:pStyle w:val="20"/>
        <w:numPr>
          <w:ilvl w:val="0"/>
          <w:numId w:val="8"/>
        </w:numPr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январе была произведена оплата за услуги производственного назначения в сумме 472 000 (в том числе НДС — 72 000 руб.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Услуги оказаны в прошлом году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Рассчитайте налогооблагаемую прибыль ЗАО «Пончик» за январь, исходя из того, что ЗАО для определения доходов и расходов использует кассовый метод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 II квартале текущего года бухгалтер ЗАО «Пончик» обнаружил факт занижения налогооблагаемой прибыли ЗАО на 2 000 000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Style w:val="21"/>
          <w:rFonts w:ascii="Times New Roman" w:hAnsi="Times New Roman" w:cs="Times New Roman"/>
          <w:sz w:val="28"/>
          <w:szCs w:val="28"/>
        </w:rPr>
        <w:t xml:space="preserve">Вариант 1.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Установлено, что ошибка, которая привела к занижению налога, была совершена во II квартале прошлого года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Style w:val="21"/>
          <w:rFonts w:ascii="Times New Roman" w:hAnsi="Times New Roman" w:cs="Times New Roman"/>
          <w:sz w:val="28"/>
          <w:szCs w:val="28"/>
        </w:rPr>
        <w:t xml:space="preserve">Вариант 2.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Период совершения данной ошибки не установлен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должен предпринять бухгалтер ЗАО в каждой из двух указанных ситуаций?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</w:p>
    <w:p w:rsidR="0007361A" w:rsidRPr="000048F6" w:rsidRDefault="0007361A" w:rsidP="0007361A">
      <w:pPr>
        <w:pStyle w:val="20"/>
        <w:numPr>
          <w:ilvl w:val="0"/>
          <w:numId w:val="9"/>
        </w:numPr>
        <w:shd w:val="clear" w:color="auto" w:fill="auto"/>
        <w:tabs>
          <w:tab w:val="left" w:pos="285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ЗАО «Пончик» решило ликвидировать здание цеха. Первоначальная стоимость здания — 6 000 000 руб., сумма начисленной амортизации к моменту ликвидации — 5 500 000 руб. Затраты, связанные с ликвидацией здания, составили 200 000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ликвидации здания были получены материалы, рыночная стоимость которых составляет 240 000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9"/>
        </w:numPr>
        <w:shd w:val="clear" w:color="auto" w:fill="auto"/>
        <w:tabs>
          <w:tab w:val="left" w:pos="285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ЗАО «Пончик» провело инвентаризацию своего имущества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ходе инвентаризации были выявлены неучтенные:</w:t>
      </w:r>
    </w:p>
    <w:p w:rsidR="0007361A" w:rsidRPr="000048F6" w:rsidRDefault="0007361A" w:rsidP="0007361A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материалы [рыночная стоимость — 100 000 руб.);</w:t>
      </w:r>
    </w:p>
    <w:p w:rsidR="0007361A" w:rsidRPr="000048F6" w:rsidRDefault="0007361A" w:rsidP="0007361A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полуфабрикаты (рыночная стоимость— 140 000 руб.);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готовая продукция [рыночная стоимость— 160 000 руб.)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величину внереализационных доходов (расходов), полученных в результате данных операций.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 октября текущего года ЗАО «Винни-Пятачок» предоставило ЗАО «Осел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заем на сумму 2 000 000 руб. сроком на 6 месяцев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заключенному договору, ЗАО «Осел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уплачивает проценты по займу по ставке 1А% годовых. Проценты уплачиваются «Ослом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один раз в 3 месяца начиная с 3 января следующего года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Отчетный период по налогу на прибыль для ЗАО «Винни-Пятачок» составляет месяц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суммы внереализационных доходов по состоянию на 31.10, 30.11 и 31.12 текущего года, исходя из того, что ЗАО «Винни-Пятачок» использует метод начисления по налогу на прибыль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марта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bidi="en-US"/>
        </w:rPr>
        <w:t>2014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 ЗАО «Пончик» получило банковский кредит на строительство нового цеха по производству пончиков. Отчетный период для ЗАО — квартал. Для признания доходов ЗАО использует метод начисления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Сумма кредита — 1 000 000 руб. Дата возврата кредита и уплаты всех начисленных процентов по нему— 1 марта следующего года. Процентная ставка по кредиту — 25% годовых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Ставки рефинансирования, установленные ЦБ РФ (условно):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 января по 30 июня — 12%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 июля по 31 декабря — 15%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Style w:val="21"/>
          <w:rFonts w:ascii="Times New Roman" w:hAnsi="Times New Roman" w:cs="Times New Roman"/>
          <w:sz w:val="28"/>
          <w:szCs w:val="28"/>
        </w:rPr>
        <w:t xml:space="preserve">Вариант 1.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условиям договора процентная ставка </w:t>
      </w:r>
      <w:r w:rsidRPr="000048F6">
        <w:rPr>
          <w:rStyle w:val="21"/>
          <w:rFonts w:ascii="Times New Roman" w:hAnsi="Times New Roman" w:cs="Times New Roman"/>
          <w:sz w:val="28"/>
          <w:szCs w:val="28"/>
        </w:rPr>
        <w:t xml:space="preserve">не может быть изменена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всего срока действия договора. 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r w:rsidRPr="000048F6">
        <w:rPr>
          <w:rStyle w:val="21"/>
          <w:rFonts w:ascii="Times New Roman" w:hAnsi="Times New Roman" w:cs="Times New Roman"/>
          <w:sz w:val="28"/>
          <w:szCs w:val="28"/>
        </w:rPr>
        <w:t xml:space="preserve">Вариант 2.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условиям договора процентная ставка </w:t>
      </w:r>
      <w:r w:rsidRPr="000048F6">
        <w:rPr>
          <w:rStyle w:val="21"/>
          <w:rFonts w:ascii="Times New Roman" w:hAnsi="Times New Roman" w:cs="Times New Roman"/>
          <w:sz w:val="28"/>
          <w:szCs w:val="28"/>
        </w:rPr>
        <w:t>может быть изменена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сумму расходов, уменьшающих налоговую базу по налогу на прибыль в 2014 г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сумму расходов, уменьшающих налоговую базу по налогу на прибыль по правилам 2015 г. и 2016 г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 октября 2014г. ЗАО «Пончик» получило банковский кредит в долларах США на приобретение нового оборудования по производству пончиков. Отчетный период для ЗАО — квартал. Для признания доходов ЗАО использует метод начисления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Сумма кредита — 500 000 долл. США. Дата возврата кредита – 11 декабря текущего года. Процентная ставка по кредиту — 15% годовых. Проценты уплачиваются один раз на 11 декабря. Курс доллара, установленный ЦБ РФ (условно):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 октября — 66 руб./долл. США; 31 октября — 65,5 руб./долл. США; 30 ноября — 65 руб./долл. США; 11 декабря — 64 руб./долл. США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Ставки рефинансирования, установленные ЦБ РФ с 1 октября по 30 ноября – 20%, с 1 декабря по 31 декабря – 18%.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Определите сумму расходов по процентам, уменьшающих </w:t>
      </w:r>
      <w:proofErr w:type="gram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на-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логовую</w:t>
      </w:r>
      <w:proofErr w:type="gram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базу по налогу на прибыль, и курсовую разницу по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диту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целом за 2014г. По условиям договора процентная ставка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может быть изменена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Задание то же, но по правилам 2015 г. и 2016 г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текущем году расходы ЗАО «Пончик» на рекламу пончиков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средствах массовой информации составили А 720 000 руб. (в том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числе НДС — 720 000 руб.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Сумма призов для победителей рекламной кампании пончиков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составила 1 180 000 руб. (в том числе НДС — 180 000 руб.). Выручка текущего года составила 80 000 000 руб. (без НДС)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r w:rsidRPr="000048F6">
        <w:rPr>
          <w:rStyle w:val="21"/>
          <w:rFonts w:ascii="Times New Roman" w:hAnsi="Times New Roman" w:cs="Times New Roman"/>
          <w:sz w:val="28"/>
          <w:szCs w:val="28"/>
        </w:rPr>
        <w:t>Определите сумму расходов, уменьшающих налоговую базу</w:t>
      </w:r>
      <w:r w:rsidRPr="000048F6">
        <w:rPr>
          <w:rStyle w:val="21"/>
          <w:rFonts w:ascii="Times New Roman" w:hAnsi="Times New Roman" w:cs="Times New Roman"/>
          <w:sz w:val="28"/>
          <w:szCs w:val="28"/>
        </w:rPr>
        <w:br/>
        <w:t>по налогу на прибыль, и сумму НДС, не принимаемую к вычету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текущем году ЗАО «Пончик» израсходовало следующие суммы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на программу развития партнерских отношений с покупателями:</w:t>
      </w:r>
    </w:p>
    <w:p w:rsidR="0007361A" w:rsidRPr="000048F6" w:rsidRDefault="0007361A" w:rsidP="0007361A">
      <w:pPr>
        <w:pStyle w:val="20"/>
        <w:numPr>
          <w:ilvl w:val="0"/>
          <w:numId w:val="10"/>
        </w:numPr>
        <w:shd w:val="clear" w:color="auto" w:fill="auto"/>
        <w:tabs>
          <w:tab w:val="left" w:pos="285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организацию завтраков, обедов и ужинов представителей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других фирм — 472 000 руб. (в том числе НДС — 72 000 руб.)</w:t>
      </w:r>
    </w:p>
    <w:p w:rsidR="0007361A" w:rsidRPr="000048F6" w:rsidRDefault="0007361A" w:rsidP="0007361A">
      <w:pPr>
        <w:pStyle w:val="20"/>
        <w:numPr>
          <w:ilvl w:val="0"/>
          <w:numId w:val="10"/>
        </w:numPr>
        <w:shd w:val="clear" w:color="auto" w:fill="auto"/>
        <w:tabs>
          <w:tab w:val="left" w:pos="285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культурно-развлекательные мероприятия для представителей других фирм —177 000 руб. (в том числе НДС — 27 000 руб.</w:t>
      </w:r>
    </w:p>
    <w:p w:rsidR="0007361A" w:rsidRPr="000048F6" w:rsidRDefault="0007361A" w:rsidP="0007361A">
      <w:pPr>
        <w:pStyle w:val="20"/>
        <w:numPr>
          <w:ilvl w:val="0"/>
          <w:numId w:val="10"/>
        </w:numPr>
        <w:shd w:val="clear" w:color="auto" w:fill="auto"/>
        <w:tabs>
          <w:tab w:val="left" w:pos="285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оплату авиабилетов и проживания в гостиницах представителей других фирм — 354 000 руб. (в том числе НДС — 54 000 руб.).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Расходы фирмы на оплату труда составили в текущем году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8000 тыс. руб. Страховые взносы, начисленные на оплату труда, — 2400 тыс. руб.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сумму расходов, уменьшающих налоговую базу по налогу на прибыль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Люся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Колбаскина</w:t>
      </w:r>
      <w:proofErr w:type="spellEnd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работает менеджером по продажам на косметической фабрике «Восход». В январе Люся отправилась в две командировки. 10 января она выехала в 23.59 на «Красной стреле» в Санкт Петербург, откуда 13 января полетела дальше в Париж по делам фирмы. Из Парижа она вернулась в Москву 15 января в 7 часов утра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 января она представила следующий отчет в бухгалтерию (все суммы указаны без НДС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расходы в Санкт-Петербурге: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стоимость билета на поезд — 3400 руб.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счет за проживание в отеле — 25 200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счета за обеды в ресторане – 6400 руб.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билеты в Мариинский театр (куда она ходила с клиентом) — 3800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счет за пользование спортивным залом и </w:t>
      </w:r>
      <w:r w:rsidRPr="000048F6">
        <w:rPr>
          <w:rFonts w:ascii="Times New Roman" w:hAnsi="Times New Roman" w:cs="Times New Roman"/>
          <w:sz w:val="28"/>
          <w:szCs w:val="28"/>
        </w:rPr>
        <w:t xml:space="preserve">бассейном при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отеле — 2600р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счет за услуги парикмахерской отеля — 1200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счета за поездки по городу на такси — 1800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расходы в Париже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стоимость билетов на самолет — 20 700 </w:t>
      </w:r>
      <w:proofErr w:type="spellStart"/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стоимость электрички из аэропорта в город и обратно —20 евро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стоимость поездок на такси по городу — 100 евро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 за проживание в отеле — 280 евро</w:t>
      </w:r>
    </w:p>
    <w:p w:rsidR="0007361A" w:rsidRPr="000048F6" w:rsidRDefault="0007361A" w:rsidP="0007361A">
      <w:pPr>
        <w:pStyle w:val="20"/>
        <w:numPr>
          <w:ilvl w:val="0"/>
          <w:numId w:val="12"/>
        </w:numPr>
        <w:shd w:val="clear" w:color="auto" w:fill="auto"/>
        <w:tabs>
          <w:tab w:val="left" w:pos="285"/>
        </w:tabs>
        <w:spacing w:before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счета за обеды в ресторане — 180 евро.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Люся получила полное возмещение всех вышеуказанных расходов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Внутренние нормы суточных, установленные приказом директора фабрики, составляют: по Российской Федерации — 1000 руб.,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Франции — 70 евро</w:t>
      </w:r>
    </w:p>
    <w:p w:rsidR="0007361A" w:rsidRPr="000048F6" w:rsidRDefault="0007361A" w:rsidP="000736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Курс евро на дату представления отчета — 80,9 руб. (условно).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Определите состав командировочных расходов организации,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уменьшающих ее налогооблагаемую прибыль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left="720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left="72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декабре прошлого года ЗАО «Пончик» приобрело новое оборудование для производства пончиков. Стоимость оборудования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без НДС составляет 400 000 </w:t>
      </w:r>
      <w:r w:rsidRPr="000048F6">
        <w:rPr>
          <w:rFonts w:ascii="Times New Roman" w:hAnsi="Times New Roman" w:cs="Times New Roman"/>
          <w:sz w:val="28"/>
          <w:szCs w:val="28"/>
        </w:rPr>
        <w:t>руб. Срок полезного использова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ния, определенный в соответствии с Классификацией основных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средств, составляет 4 года (48 месяцев). ЗАО воспользовалось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своим правом на единовременное списание до 30% первоначальной стоимости оборудования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Рассчитайте сумму амортизации оборудования ЗАО для целей налогообложения за I квартал текущего года по линейному методу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Рассчитайте сумму амортизации оборудования ЗАО для целей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налогообложения за I квартал текущего года по нелинейному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методу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>ЗА0 «Пончик» занимается производством пончиков «Толстяк». Донные о финансовых результатах фирмы за отчетный период по реализации произведенных пончиков этого вида (без НДС) следующие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Всего было продано 90% произведенных пончиков «Толстяк» на сумму 1000000руб.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Всего на производство пончиков «Толстяк» было израсходовано муки, масла и прочих материалов на сумму 240 000 руб. ЗАО дополнительно пришлось уплатить своим поставщикам штраф в размере 20 000 руб. за несвоевременную оплату приобретенных материалов. 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Работникам, занятым в производстве этих пончиков, была начислена </w:t>
      </w:r>
      <w:r w:rsidRPr="000048F6">
        <w:rPr>
          <w:rFonts w:ascii="Times New Roman" w:hAnsi="Times New Roman" w:cs="Times New Roman"/>
          <w:sz w:val="28"/>
          <w:szCs w:val="28"/>
        </w:rPr>
        <w:lastRenderedPageBreak/>
        <w:t xml:space="preserve">зарплата - 200 000 руб. Сумма страховых взносов, начисленных на зарплату, — 52 000 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>Административному персоналу была начислена зарплата — 60 000 руб. Сумма страховых взносов, начисленных на зарплату</w:t>
      </w:r>
      <w:r w:rsidRPr="000048F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048F6">
        <w:rPr>
          <w:rFonts w:ascii="Times New Roman" w:hAnsi="Times New Roman" w:cs="Times New Roman"/>
          <w:sz w:val="28"/>
          <w:szCs w:val="28"/>
        </w:rPr>
        <w:t>— 15 600руб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Амортизация (износ) оборудования по производству пончиков составила 120 000 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Амортизация прочих основных средств общехозяйственного назначения — 32 000 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Амортизация эксклюзивного патента на изготовление пончиков — 48 000 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Остатков незавершенного производства и готовой продукции на начало периода у ЗАО «Пончик» не было.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>31 марта текущего года был взят рублевый кредит в сумме 200 000 руб. на год под 20% годовых. Проценты уплачиваются ежеквартально начиная с 1 июля. Ставки рефинансирования ЦБ (условно): 1 января — 30 июня — 10%, 1 июля — 31 декабря — 12%. Договор не предусматривает изменения процентной ставки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Представительские расходы составили 25 000 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Расходы на рекламу пончиков составили 40 000 руб. (из них 60% относились к стоимости призов, вручаемых победителям массовых рекламных кампаний).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За год был начислен налог на имущество в сумме 5000 руб.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Резерв по сомнительным долгам на начало года был равен 50 000 руб. По результатам инвентаризации дебиторской задолженности на конец года он должен быть равен 100 000 руб. В течение года была списана дебиторская задолженность на сумму 30 000 руб. (в том числе НДС). </w:t>
      </w:r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 xml:space="preserve">В июле ЗАО приобрело неисключительные права на бухгалтерскую программу сроком службы 4 года стоимостью 48 000 </w:t>
      </w:r>
      <w:proofErr w:type="spellStart"/>
      <w:r w:rsidRPr="000048F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7361A" w:rsidRPr="000048F6" w:rsidRDefault="0007361A" w:rsidP="0007361A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</w:pPr>
      <w:r w:rsidRPr="000048F6">
        <w:rPr>
          <w:rStyle w:val="41"/>
          <w:rFonts w:ascii="Times New Roman" w:hAnsi="Times New Roman" w:cs="Times New Roman"/>
          <w:sz w:val="28"/>
          <w:szCs w:val="28"/>
        </w:rPr>
        <w:t>В прошлом году ЗАО был получен убыток в размере 50 000 руб.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>Составьте расчет по налогу на прибыль за год и рассчитайте налог на прибыль по ставке 20%</w:t>
      </w:r>
    </w:p>
    <w:p w:rsidR="0007361A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61A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>17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марте текущего года ЗАО «Пончик» приобрело</w:t>
      </w:r>
      <w:r w:rsidRPr="000048F6">
        <w:rPr>
          <w:rFonts w:ascii="Times New Roman" w:hAnsi="Times New Roman" w:cs="Times New Roman"/>
          <w:sz w:val="28"/>
          <w:szCs w:val="28"/>
        </w:rPr>
        <w:t xml:space="preserve"> </w:t>
      </w: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легковой автомобиль. Первоначальная стоимость автомобиля без НДС —800 000 руб. Срок полезного использования 6 лет [72 месяца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4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ЗАО воспользовалось своим правом на единовременное списание до 30% первоначальной стоимости автомобиля.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8F6">
        <w:rPr>
          <w:rFonts w:ascii="Times New Roman" w:hAnsi="Times New Roman" w:cs="Times New Roman"/>
          <w:sz w:val="28"/>
          <w:szCs w:val="28"/>
        </w:rPr>
        <w:t>Рассчитайте сумму амортизации автомобиля ЗАО для целей налогообложения за текущий год.</w:t>
      </w:r>
    </w:p>
    <w:p w:rsidR="0007361A" w:rsidRPr="000048F6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07361A" w:rsidRPr="009461EA" w:rsidRDefault="0007361A" w:rsidP="0007361A">
      <w:pPr>
        <w:jc w:val="both"/>
        <w:rPr>
          <w:sz w:val="28"/>
          <w:szCs w:val="28"/>
        </w:rPr>
      </w:pPr>
      <w:r w:rsidRPr="009461EA">
        <w:rPr>
          <w:sz w:val="28"/>
          <w:szCs w:val="28"/>
        </w:rPr>
        <w:lastRenderedPageBreak/>
        <w:t xml:space="preserve">Гражданин РФ отправился на работу в Англию с 1 января по 30 июня, где получил гонорар 150 </w:t>
      </w:r>
      <w:proofErr w:type="spellStart"/>
      <w:r w:rsidRPr="009461EA">
        <w:rPr>
          <w:sz w:val="28"/>
          <w:szCs w:val="28"/>
        </w:rPr>
        <w:t>т.фунтов</w:t>
      </w:r>
      <w:proofErr w:type="spellEnd"/>
      <w:r w:rsidRPr="009461EA">
        <w:rPr>
          <w:sz w:val="28"/>
          <w:szCs w:val="28"/>
        </w:rPr>
        <w:t xml:space="preserve">. </w:t>
      </w:r>
    </w:p>
    <w:p w:rsidR="0007361A" w:rsidRPr="000048F6" w:rsidRDefault="0007361A" w:rsidP="0007361A">
      <w:pPr>
        <w:pStyle w:val="a3"/>
        <w:ind w:left="567"/>
        <w:jc w:val="both"/>
        <w:rPr>
          <w:sz w:val="28"/>
          <w:szCs w:val="28"/>
        </w:rPr>
      </w:pPr>
      <w:r w:rsidRPr="000048F6">
        <w:rPr>
          <w:sz w:val="28"/>
          <w:szCs w:val="28"/>
        </w:rPr>
        <w:t>Сколько, куда и на каких основаниях он уплатит НДФЛ? Имеет ли он право на налоговый вычет?</w:t>
      </w:r>
    </w:p>
    <w:p w:rsidR="0007361A" w:rsidRDefault="0007361A" w:rsidP="0007361A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07361A" w:rsidRPr="009461EA" w:rsidRDefault="0007361A" w:rsidP="0007361A">
      <w:pPr>
        <w:jc w:val="both"/>
        <w:rPr>
          <w:sz w:val="28"/>
          <w:szCs w:val="28"/>
        </w:rPr>
      </w:pPr>
      <w:r w:rsidRPr="009461EA">
        <w:rPr>
          <w:sz w:val="28"/>
          <w:szCs w:val="28"/>
        </w:rPr>
        <w:t xml:space="preserve">Гражданин США проработал на территории РФ 2 недели и получили доход 100 </w:t>
      </w:r>
      <w:proofErr w:type="spellStart"/>
      <w:r w:rsidRPr="009461EA">
        <w:rPr>
          <w:sz w:val="28"/>
          <w:szCs w:val="28"/>
        </w:rPr>
        <w:t>тыс.руб</w:t>
      </w:r>
      <w:proofErr w:type="spellEnd"/>
      <w:r w:rsidRPr="009461EA">
        <w:rPr>
          <w:sz w:val="28"/>
          <w:szCs w:val="28"/>
        </w:rPr>
        <w:t>. Сколько, куда и на каких основаниях он уплатит НДФЛ? Имеет ли он право на налоговый вычет?</w:t>
      </w:r>
    </w:p>
    <w:p w:rsidR="0007361A" w:rsidRPr="000048F6" w:rsidRDefault="0007361A" w:rsidP="0007361A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07361A" w:rsidRPr="009461EA" w:rsidRDefault="0007361A" w:rsidP="0007361A">
      <w:pPr>
        <w:jc w:val="both"/>
        <w:rPr>
          <w:sz w:val="28"/>
          <w:szCs w:val="28"/>
        </w:rPr>
      </w:pPr>
      <w:r w:rsidRPr="009461EA">
        <w:rPr>
          <w:sz w:val="28"/>
          <w:szCs w:val="28"/>
        </w:rPr>
        <w:t>Гражданин Италии прожил и проработал на территории РФ два месяца – ноябрь и декабрь и уехал домой на праздники.</w:t>
      </w:r>
      <w:r>
        <w:rPr>
          <w:sz w:val="28"/>
          <w:szCs w:val="28"/>
        </w:rPr>
        <w:t xml:space="preserve"> </w:t>
      </w:r>
      <w:r w:rsidRPr="009461EA">
        <w:rPr>
          <w:sz w:val="28"/>
          <w:szCs w:val="28"/>
        </w:rPr>
        <w:t xml:space="preserve">В январе он вернулся и отработал до конца года. </w:t>
      </w:r>
    </w:p>
    <w:p w:rsidR="0007361A" w:rsidRPr="000048F6" w:rsidRDefault="0007361A" w:rsidP="0007361A">
      <w:pPr>
        <w:pStyle w:val="a3"/>
        <w:ind w:left="567"/>
        <w:jc w:val="both"/>
        <w:rPr>
          <w:sz w:val="28"/>
          <w:szCs w:val="28"/>
        </w:rPr>
      </w:pPr>
      <w:r w:rsidRPr="000048F6">
        <w:rPr>
          <w:sz w:val="28"/>
          <w:szCs w:val="28"/>
        </w:rPr>
        <w:t xml:space="preserve">Сколько, куда и на каких основаниях он уплатит НДФЛ? </w:t>
      </w:r>
    </w:p>
    <w:p w:rsidR="0007361A" w:rsidRPr="000048F6" w:rsidRDefault="0007361A" w:rsidP="0007361A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07361A" w:rsidRDefault="0007361A" w:rsidP="0007361A">
      <w:pPr>
        <w:jc w:val="both"/>
        <w:rPr>
          <w:sz w:val="28"/>
          <w:szCs w:val="28"/>
        </w:rPr>
      </w:pPr>
      <w:r w:rsidRPr="009461EA">
        <w:rPr>
          <w:sz w:val="28"/>
          <w:szCs w:val="28"/>
        </w:rPr>
        <w:t xml:space="preserve">Гражданин России уехал работать за рубеж. </w:t>
      </w:r>
    </w:p>
    <w:p w:rsidR="0007361A" w:rsidRPr="009461EA" w:rsidRDefault="0007361A" w:rsidP="0007361A">
      <w:pPr>
        <w:ind w:firstLine="709"/>
        <w:jc w:val="both"/>
        <w:rPr>
          <w:sz w:val="28"/>
          <w:szCs w:val="28"/>
        </w:rPr>
      </w:pPr>
      <w:r w:rsidRPr="009461EA">
        <w:rPr>
          <w:sz w:val="28"/>
          <w:szCs w:val="28"/>
        </w:rPr>
        <w:t>Сколько, куда и на каких основаниях он уплатит НДФЛ?</w:t>
      </w:r>
    </w:p>
    <w:p w:rsidR="0007361A" w:rsidRPr="000048F6" w:rsidRDefault="0007361A" w:rsidP="0007361A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361A" w:rsidRPr="000048F6" w:rsidRDefault="0007361A" w:rsidP="0007361A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07361A" w:rsidRPr="009461EA" w:rsidRDefault="0007361A" w:rsidP="0007361A">
      <w:pPr>
        <w:jc w:val="both"/>
        <w:rPr>
          <w:sz w:val="28"/>
          <w:szCs w:val="28"/>
        </w:rPr>
      </w:pPr>
      <w:r w:rsidRPr="009461EA">
        <w:rPr>
          <w:sz w:val="28"/>
          <w:szCs w:val="28"/>
        </w:rPr>
        <w:t xml:space="preserve">Гражданин РФ получил </w:t>
      </w:r>
      <w:proofErr w:type="gramStart"/>
      <w:r w:rsidRPr="009461EA">
        <w:rPr>
          <w:sz w:val="28"/>
          <w:szCs w:val="28"/>
        </w:rPr>
        <w:t>доходы  на</w:t>
      </w:r>
      <w:proofErr w:type="gramEnd"/>
      <w:r w:rsidRPr="009461EA">
        <w:rPr>
          <w:sz w:val="28"/>
          <w:szCs w:val="28"/>
        </w:rPr>
        <w:t xml:space="preserve"> территории РФ 100т.руб. Также ему была выплачена материальная помощь 50т.руб и стипендия за учебу в аспирантуре 50т.руб.</w:t>
      </w:r>
    </w:p>
    <w:p w:rsidR="0007361A" w:rsidRPr="000048F6" w:rsidRDefault="0007361A" w:rsidP="0007361A">
      <w:pPr>
        <w:pStyle w:val="a3"/>
        <w:ind w:left="567"/>
        <w:jc w:val="both"/>
        <w:rPr>
          <w:sz w:val="28"/>
          <w:szCs w:val="28"/>
        </w:rPr>
      </w:pPr>
      <w:r w:rsidRPr="000048F6">
        <w:rPr>
          <w:sz w:val="28"/>
          <w:szCs w:val="28"/>
        </w:rPr>
        <w:t>Рассчитайте НДФЛ.</w:t>
      </w:r>
    </w:p>
    <w:p w:rsidR="0007361A" w:rsidRPr="000048F6" w:rsidRDefault="0007361A" w:rsidP="0007361A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07361A" w:rsidRPr="009461EA" w:rsidRDefault="0007361A" w:rsidP="0007361A">
      <w:pPr>
        <w:jc w:val="both"/>
        <w:rPr>
          <w:sz w:val="28"/>
          <w:szCs w:val="28"/>
        </w:rPr>
      </w:pPr>
      <w:r w:rsidRPr="009461EA">
        <w:rPr>
          <w:sz w:val="28"/>
          <w:szCs w:val="28"/>
        </w:rPr>
        <w:t xml:space="preserve">Гражданин РФ в 2018г. имеет зарплату 40т.руб. ежемесячно. Платит НДФЛ в обычном режиме. У него трое детей – </w:t>
      </w:r>
      <w:proofErr w:type="gramStart"/>
      <w:r w:rsidRPr="009461EA">
        <w:rPr>
          <w:sz w:val="28"/>
          <w:szCs w:val="28"/>
        </w:rPr>
        <w:t>сын  (</w:t>
      </w:r>
      <w:proofErr w:type="gramEnd"/>
      <w:r w:rsidRPr="009461EA">
        <w:rPr>
          <w:sz w:val="28"/>
          <w:szCs w:val="28"/>
        </w:rPr>
        <w:t>1.02.1990г.р.), дочь (1.01.2000г.), сын (1.02.2005г.р.)</w:t>
      </w:r>
    </w:p>
    <w:p w:rsidR="0007361A" w:rsidRDefault="0007361A" w:rsidP="0007361A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НДФЛ и вычеты</w:t>
      </w:r>
    </w:p>
    <w:p w:rsidR="0007361A" w:rsidRDefault="0007361A" w:rsidP="0007361A">
      <w:pPr>
        <w:pStyle w:val="20"/>
        <w:shd w:val="clear" w:color="auto" w:fill="auto"/>
        <w:tabs>
          <w:tab w:val="left" w:pos="285"/>
        </w:tabs>
        <w:spacing w:before="0" w:line="240" w:lineRule="auto"/>
        <w:ind w:firstLine="709"/>
        <w:rPr>
          <w:rFonts w:asciiTheme="minorHAnsi" w:hAnsiTheme="minorHAnsi" w:cstheme="minorHAnsi"/>
          <w:color w:val="000000"/>
          <w:sz w:val="28"/>
          <w:szCs w:val="28"/>
          <w:lang w:eastAsia="ru-RU" w:bidi="ru-RU"/>
        </w:rPr>
      </w:pPr>
    </w:p>
    <w:p w:rsidR="0007361A" w:rsidRDefault="0007361A" w:rsidP="000736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A4" w:rsidRDefault="007A70A4"/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387"/>
    <w:multiLevelType w:val="multilevel"/>
    <w:tmpl w:val="F3FC8DA8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D5621"/>
    <w:multiLevelType w:val="hybridMultilevel"/>
    <w:tmpl w:val="9FE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B50"/>
    <w:multiLevelType w:val="multilevel"/>
    <w:tmpl w:val="4D344356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A24EB"/>
    <w:multiLevelType w:val="hybridMultilevel"/>
    <w:tmpl w:val="005A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21D"/>
    <w:multiLevelType w:val="multilevel"/>
    <w:tmpl w:val="7828F124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04C26"/>
    <w:multiLevelType w:val="multilevel"/>
    <w:tmpl w:val="4EEC1750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37FEF"/>
    <w:multiLevelType w:val="multilevel"/>
    <w:tmpl w:val="86A28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72A3"/>
    <w:multiLevelType w:val="multilevel"/>
    <w:tmpl w:val="C17C5EC6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67388"/>
    <w:multiLevelType w:val="multilevel"/>
    <w:tmpl w:val="86A28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086"/>
    <w:multiLevelType w:val="multilevel"/>
    <w:tmpl w:val="F85A41A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3087E"/>
    <w:multiLevelType w:val="multilevel"/>
    <w:tmpl w:val="074C4C0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31219"/>
    <w:multiLevelType w:val="multilevel"/>
    <w:tmpl w:val="D5E4160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1A"/>
    <w:rsid w:val="0007361A"/>
    <w:rsid w:val="007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C3ED-A9F9-4504-B062-67766F3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1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7361A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61A"/>
    <w:pPr>
      <w:widowControl w:val="0"/>
      <w:shd w:val="clear" w:color="auto" w:fill="FFFFFF"/>
      <w:spacing w:before="120" w:line="221" w:lineRule="exact"/>
      <w:ind w:hanging="420"/>
      <w:jc w:val="both"/>
    </w:pPr>
    <w:rPr>
      <w:rFonts w:ascii="Segoe UI" w:eastAsia="Segoe UI" w:hAnsi="Segoe UI" w:cs="Segoe UI"/>
      <w:sz w:val="17"/>
      <w:szCs w:val="17"/>
    </w:rPr>
  </w:style>
  <w:style w:type="character" w:customStyle="1" w:styleId="6">
    <w:name w:val="Основной текст (6)_"/>
    <w:basedOn w:val="a0"/>
    <w:link w:val="60"/>
    <w:rsid w:val="0007361A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361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775pt0pt">
    <w:name w:val="Основной текст (7) + 7;5 pt;Малые прописные;Интервал 0 pt"/>
    <w:basedOn w:val="7"/>
    <w:rsid w:val="0007361A"/>
    <w:rPr>
      <w:rFonts w:ascii="Segoe UI" w:eastAsia="Segoe UI" w:hAnsi="Segoe UI" w:cs="Segoe U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07361A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361A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07361A"/>
    <w:pPr>
      <w:widowControl w:val="0"/>
      <w:shd w:val="clear" w:color="auto" w:fill="FFFFFF"/>
      <w:spacing w:before="120" w:line="0" w:lineRule="atLeast"/>
      <w:ind w:hanging="340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40">
    <w:name w:val="Заголовок №4"/>
    <w:basedOn w:val="a"/>
    <w:link w:val="4"/>
    <w:rsid w:val="0007361A"/>
    <w:pPr>
      <w:widowControl w:val="0"/>
      <w:shd w:val="clear" w:color="auto" w:fill="FFFFFF"/>
      <w:spacing w:line="221" w:lineRule="exact"/>
      <w:jc w:val="both"/>
      <w:outlineLvl w:val="3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71">
    <w:name w:val="Основной текст (7) + Полужирный"/>
    <w:basedOn w:val="7"/>
    <w:rsid w:val="00073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73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a0"/>
    <w:rsid w:val="00073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0%9B%D0%B0%D0%B1%D0%BE%D1%80%D0%B0%D1%82%D0%BE%D1%80%D0%BD%D1%8B%D0%B9%20%D0%BF%D1%80%D0%B0%D0%BA%D1%82%D0%B8%D0%BA%D1%83%D0%BC%20%D0%BF%D0%BE%20%D0%98%D0%A2%20%D0%B2%20%D0%9D%D0%9E\&#1047;&#1072;&#1076;&#1072;&#1095;&#1080;%20&#1076;&#1083;&#1103;%20&#1087;&#1088;&#1086;&#1074;&#1077;&#1076;&#1077;&#1085;&#1080;&#1103;%20&#1083;&#1072;&#1073;&#1086;&#1088;&#1072;&#1090;&#1086;&#1088;&#1085;&#1099;&#1093;%20&#1088;&#1072;&#1073;&#1086;&#1090;.htm" TargetMode="External"/><Relationship Id="rId5" Type="http://schemas.openxmlformats.org/officeDocument/2006/relationships/hyperlink" Target="file:///D:\%D0%9B%D0%B0%D0%B1%D0%BE%D1%80%D0%B0%D1%82%D0%BE%D1%80%D0%BD%D1%8B%D0%B9%20%D0%BF%D1%80%D0%B0%D0%BA%D1%82%D0%B8%D0%BA%D1%83%D0%BC%20%D0%BF%D0%BE%20%D0%98%D0%A2%20%D0%B2%20%D0%9D%D0%9E\&#1050;&#1077;&#1081;&#1089;&#1099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3034</Words>
  <Characters>17294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1</cp:revision>
  <dcterms:created xsi:type="dcterms:W3CDTF">2019-12-23T08:59:00Z</dcterms:created>
  <dcterms:modified xsi:type="dcterms:W3CDTF">2019-12-23T08:59:00Z</dcterms:modified>
</cp:coreProperties>
</file>