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D9" w:rsidRPr="00213C1A" w:rsidRDefault="002E4EF3" w:rsidP="002E4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C1A">
        <w:rPr>
          <w:rFonts w:ascii="Times New Roman" w:hAnsi="Times New Roman" w:cs="Times New Roman"/>
          <w:b/>
          <w:sz w:val="32"/>
          <w:szCs w:val="32"/>
        </w:rPr>
        <w:t>Задания для самостоятельной работы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45E5A">
        <w:rPr>
          <w:rFonts w:ascii="Times New Roman" w:hAnsi="Times New Roman" w:cs="Times New Roman"/>
          <w:sz w:val="32"/>
          <w:szCs w:val="32"/>
        </w:rPr>
        <w:t xml:space="preserve">Найти математическое ожидание, дисперсию и ковариационную функцию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6" o:title=""/>
          </v:shape>
          <o:OLEObject Type="Embed" ProgID="Equation.3" ShapeID="_x0000_i1025" DrawAspect="Content" ObjectID="_1633145179" r:id="rId7"/>
        </w:objec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26" type="#_x0000_t75" style="width:27pt;height:15.75pt" o:ole="">
            <v:imagedata r:id="rId8" o:title=""/>
          </v:shape>
          <o:OLEObject Type="Embed" ProgID="Equation.3" ShapeID="_x0000_i1026" DrawAspect="Content" ObjectID="_1633145180" r:id="rId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случайная величина, равномерно распределенная на отрезке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20">
          <v:shape id="_x0000_i1027" type="#_x0000_t75" style="width:26.25pt;height:15.75pt" o:ole="">
            <v:imagedata r:id="rId10" o:title=""/>
          </v:shape>
          <o:OLEObject Type="Embed" ProgID="Equation.3" ShapeID="_x0000_i1027" DrawAspect="Content" ObjectID="_1633145181" r:id="rId11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2. Найти осредненные основные характеристики синусоиды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20" w:dyaOrig="320">
          <v:shape id="_x0000_i1028" type="#_x0000_t75" style="width:90.75pt;height:15.75pt" o:ole="">
            <v:imagedata r:id="rId12" o:title=""/>
          </v:shape>
          <o:OLEObject Type="Embed" ProgID="Equation.3" ShapeID="_x0000_i1028" DrawAspect="Content" ObjectID="_1633145182" r:id="rId1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постоянной частоты  со случайной амплитудой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29" type="#_x0000_t75" style="width:27.75pt;height:15.75pt" o:ole="">
            <v:imagedata r:id="rId14" o:title=""/>
          </v:shape>
          <o:OLEObject Type="Embed" ProgID="Equation.3" ShapeID="_x0000_i1029" DrawAspect="Content" ObjectID="_1633145183" r:id="rId1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если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80" w:dyaOrig="320">
          <v:shape id="_x0000_i1030" type="#_x0000_t75" style="width:48.75pt;height:15.75pt" o:ole="">
            <v:imagedata r:id="rId16" o:title=""/>
          </v:shape>
          <o:OLEObject Type="Embed" ProgID="Equation.3" ShapeID="_x0000_i1030" DrawAspect="Content" ObjectID="_1633145184" r:id="rId1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40" w:dyaOrig="320">
          <v:shape id="_x0000_i1031" type="#_x0000_t75" style="width:57pt;height:15.75pt" o:ole="">
            <v:imagedata r:id="rId18" o:title=""/>
          </v:shape>
          <o:OLEObject Type="Embed" ProgID="Equation.3" ShapeID="_x0000_i1031" DrawAspect="Content" ObjectID="_1633145185" r:id="rId1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3. Случайный процесс задан уравнением</w:t>
      </w:r>
    </w:p>
    <w:p w:rsidR="002E4EF3" w:rsidRPr="00945E5A" w:rsidRDefault="002E4EF3" w:rsidP="002E4E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320" w:dyaOrig="360">
          <v:shape id="_x0000_i1032" type="#_x0000_t75" style="width:116.25pt;height:18pt" o:ole="">
            <v:imagedata r:id="rId20" o:title=""/>
          </v:shape>
          <o:OLEObject Type="Embed" ProgID="Equation.3" ShapeID="_x0000_i1032" DrawAspect="Content" ObjectID="_1633145186" r:id="rId21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00" w:dyaOrig="320">
          <v:shape id="_x0000_i1033" type="#_x0000_t75" style="width:30pt;height:15.75pt" o:ole="">
            <v:imagedata r:id="rId22" o:title=""/>
          </v:shape>
          <o:OLEObject Type="Embed" ProgID="Equation.3" ShapeID="_x0000_i1033" DrawAspect="Content" ObjectID="_1633145187" r:id="rId2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34" type="#_x0000_t75" style="width:27.75pt;height:15.75pt" o:ole="">
            <v:imagedata r:id="rId24" o:title=""/>
          </v:shape>
          <o:OLEObject Type="Embed" ProgID="Equation.3" ShapeID="_x0000_i1034" DrawAspect="Content" ObjectID="_1633145188" r:id="rId2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некоррелированные случайные величины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40" w:dyaOrig="320">
          <v:shape id="_x0000_i1035" type="#_x0000_t75" style="width:51.75pt;height:15.75pt" o:ole="">
            <v:imagedata r:id="rId26" o:title=""/>
          </v:shape>
          <o:OLEObject Type="Embed" ProgID="Equation.3" ShapeID="_x0000_i1035" DrawAspect="Content" ObjectID="_1633145189" r:id="rId2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80" w:dyaOrig="320">
          <v:shape id="_x0000_i1036" type="#_x0000_t75" style="width:59.25pt;height:15.75pt" o:ole="">
            <v:imagedata r:id="rId28" o:title=""/>
          </v:shape>
          <o:OLEObject Type="Embed" ProgID="Equation.3" ShapeID="_x0000_i1036" DrawAspect="Content" ObjectID="_1633145190" r:id="rId2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40" w:dyaOrig="320">
          <v:shape id="_x0000_i1037" type="#_x0000_t75" style="width:47.25pt;height:15.75pt" o:ole="">
            <v:imagedata r:id="rId30" o:title=""/>
          </v:shape>
          <o:OLEObject Type="Embed" ProgID="Equation.3" ShapeID="_x0000_i1037" DrawAspect="Content" ObjectID="_1633145191" r:id="rId3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260" w:dyaOrig="320">
          <v:shape id="_x0000_i1038" type="#_x0000_t75" style="width:63pt;height:15.75pt" o:ole="">
            <v:imagedata r:id="rId32" o:title=""/>
          </v:shape>
          <o:OLEObject Type="Embed" ProgID="Equation.3" ShapeID="_x0000_i1038" DrawAspect="Content" ObjectID="_1633145192" r:id="rId33"/>
        </w:object>
      </w:r>
      <w:r w:rsidRPr="00945E5A">
        <w:rPr>
          <w:rFonts w:ascii="Times New Roman" w:hAnsi="Times New Roman" w:cs="Times New Roman"/>
          <w:sz w:val="32"/>
          <w:szCs w:val="32"/>
        </w:rPr>
        <w:t>. Найти осредненные характеристики процесса.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4. Дан случайный процесс</w:t>
      </w:r>
    </w:p>
    <w:p w:rsidR="002E4EF3" w:rsidRPr="00945E5A" w:rsidRDefault="002E4EF3" w:rsidP="002E4E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220" w:dyaOrig="360">
          <v:shape id="_x0000_i1039" type="#_x0000_t75" style="width:161.25pt;height:18pt" o:ole="">
            <v:imagedata r:id="rId34" o:title=""/>
          </v:shape>
          <o:OLEObject Type="Embed" ProgID="Equation.3" ShapeID="_x0000_i1039" DrawAspect="Content" ObjectID="_1633145193" r:id="rId35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60" w:dyaOrig="279">
          <v:shape id="_x0000_i1040" type="#_x0000_t75" style="width:12.75pt;height:14.25pt" o:ole="">
            <v:imagedata r:id="rId36" o:title=""/>
          </v:shape>
          <o:OLEObject Type="Embed" ProgID="Equation.3" ShapeID="_x0000_i1040" DrawAspect="Content" ObjectID="_1633145194" r:id="rId3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40" w:dyaOrig="279">
          <v:shape id="_x0000_i1041" type="#_x0000_t75" style="width:12pt;height:14.25pt" o:ole="">
            <v:imagedata r:id="rId38" o:title=""/>
          </v:shape>
          <o:OLEObject Type="Embed" ProgID="Equation.3" ShapeID="_x0000_i1041" DrawAspect="Content" ObjectID="_1633145195" r:id="rId3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случайные величины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99" w:dyaOrig="320">
          <v:shape id="_x0000_i1042" type="#_x0000_t75" style="width:50.25pt;height:15.75pt" o:ole="">
            <v:imagedata r:id="rId40" o:title=""/>
          </v:shape>
          <o:OLEObject Type="Embed" ProgID="Equation.3" ShapeID="_x0000_i1042" DrawAspect="Content" ObjectID="_1633145196" r:id="rId4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80" w:dyaOrig="320">
          <v:shape id="_x0000_i1043" type="#_x0000_t75" style="width:48.75pt;height:15.75pt" o:ole="">
            <v:imagedata r:id="rId42" o:title=""/>
          </v:shape>
          <o:OLEObject Type="Embed" ProgID="Equation.3" ShapeID="_x0000_i1043" DrawAspect="Content" ObjectID="_1633145197" r:id="rId4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20" w:dyaOrig="320">
          <v:shape id="_x0000_i1044" type="#_x0000_t75" style="width:56.25pt;height:15.75pt" o:ole="">
            <v:imagedata r:id="rId44" o:title=""/>
          </v:shape>
          <o:OLEObject Type="Embed" ProgID="Equation.3" ShapeID="_x0000_i1044" DrawAspect="Content" ObjectID="_1633145198" r:id="rId4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260" w:dyaOrig="320">
          <v:shape id="_x0000_i1045" type="#_x0000_t75" style="width:63pt;height:15.75pt" o:ole="">
            <v:imagedata r:id="rId32" o:title=""/>
          </v:shape>
          <o:OLEObject Type="Embed" ProgID="Equation.3" ShapeID="_x0000_i1045" DrawAspect="Content" ObjectID="_1633145199" r:id="rId4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680" w:dyaOrig="320">
          <v:shape id="_x0000_i1046" type="#_x0000_t75" style="width:84pt;height:15.75pt" o:ole="">
            <v:imagedata r:id="rId47" o:title=""/>
          </v:shape>
          <o:OLEObject Type="Embed" ProgID="Equation.3" ShapeID="_x0000_i1046" DrawAspect="Content" ObjectID="_1633145200" r:id="rId4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Найти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математическое ожидание и ковариационную функцию процесса.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5. Найти ковариационную функцию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540" w:dyaOrig="320">
          <v:shape id="_x0000_i1047" type="#_x0000_t75" style="width:126.75pt;height:15.75pt" o:ole="">
            <v:imagedata r:id="rId49" o:title=""/>
          </v:shape>
          <o:OLEObject Type="Embed" ProgID="Equation.3" ShapeID="_x0000_i1047" DrawAspect="Content" ObjectID="_1633145201" r:id="rId5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случайные величины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48" type="#_x0000_t75" style="width:27pt;height:15.75pt" o:ole="">
            <v:imagedata r:id="rId51" o:title=""/>
          </v:shape>
          <o:OLEObject Type="Embed" ProgID="Equation.3" ShapeID="_x0000_i1048" DrawAspect="Content" ObjectID="_1633145202" r:id="rId5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49" type="#_x0000_t75" style="width:27pt;height:15.75pt" o:ole="">
            <v:imagedata r:id="rId53" o:title=""/>
          </v:shape>
          <o:OLEObject Type="Embed" ProgID="Equation.3" ShapeID="_x0000_i1049" DrawAspect="Content" ObjectID="_1633145203" r:id="rId5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независимы,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50" type="#_x0000_t75" style="width:27pt;height:15.75pt" o:ole="">
            <v:imagedata r:id="rId55" o:title=""/>
          </v:shape>
          <o:OLEObject Type="Embed" ProgID="Equation.3" ShapeID="_x0000_i1050" DrawAspect="Content" ObjectID="_1633145204" r:id="rId5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имеет распределение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00" w:dyaOrig="320">
          <v:shape id="_x0000_i1051" type="#_x0000_t75" style="width:35.25pt;height:15.75pt" o:ole="">
            <v:imagedata r:id="rId57" o:title=""/>
          </v:shape>
          <o:OLEObject Type="Embed" ProgID="Equation.3" ShapeID="_x0000_i1051" DrawAspect="Content" ObjectID="_1633145205" r:id="rId5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52" type="#_x0000_t75" style="width:27pt;height:15.75pt" o:ole="">
            <v:imagedata r:id="rId59" o:title=""/>
          </v:shape>
          <o:OLEObject Type="Embed" ProgID="Equation.3" ShapeID="_x0000_i1052" DrawAspect="Content" ObjectID="_1633145206" r:id="rId6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имеет равномерное распределение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40" w:dyaOrig="320">
          <v:shape id="_x0000_i1053" type="#_x0000_t75" style="width:36.75pt;height:15.75pt" o:ole="">
            <v:imagedata r:id="rId61" o:title=""/>
          </v:shape>
          <o:OLEObject Type="Embed" ProgID="Equation.3" ShapeID="_x0000_i1053" DrawAspect="Content" ObjectID="_1633145207" r:id="rId6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6. Найти математическое ожидание и ковариационную функцию комплексного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540" w:dyaOrig="320">
          <v:shape id="_x0000_i1054" type="#_x0000_t75" style="width:126.75pt;height:15.75pt" o:ole="">
            <v:imagedata r:id="rId63" o:title=""/>
          </v:shape>
          <o:OLEObject Type="Embed" ProgID="Equation.3" ShapeID="_x0000_i1054" DrawAspect="Content" ObjectID="_1633145208" r:id="rId6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00" w:dyaOrig="320">
          <v:shape id="_x0000_i1055" type="#_x0000_t75" style="width:30pt;height:15.75pt" o:ole="">
            <v:imagedata r:id="rId22" o:title=""/>
          </v:shape>
          <o:OLEObject Type="Embed" ProgID="Equation.3" ShapeID="_x0000_i1055" DrawAspect="Content" ObjectID="_1633145209" r:id="rId6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56" type="#_x0000_t75" style="width:27.75pt;height:15.75pt" o:ole="">
            <v:imagedata r:id="rId24" o:title=""/>
          </v:shape>
          <o:OLEObject Type="Embed" ProgID="Equation.3" ShapeID="_x0000_i1056" DrawAspect="Content" ObjectID="_1633145210" r:id="rId66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независимые случайные величины,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40" w:dyaOrig="320">
          <v:shape id="_x0000_i1057" type="#_x0000_t75" style="width:51.75pt;height:15.75pt" o:ole="">
            <v:imagedata r:id="rId67" o:title=""/>
          </v:shape>
          <o:OLEObject Type="Embed" ProgID="Equation.3" ShapeID="_x0000_i1057" DrawAspect="Content" ObjectID="_1633145211" r:id="rId6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60" w:dyaOrig="320">
          <v:shape id="_x0000_i1058" type="#_x0000_t75" style="width:53.25pt;height:15.75pt" o:ole="">
            <v:imagedata r:id="rId69" o:title=""/>
          </v:shape>
          <o:OLEObject Type="Embed" ProgID="Equation.3" ShapeID="_x0000_i1058" DrawAspect="Content" ObjectID="_1633145212" r:id="rId7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а случайная величина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59" type="#_x0000_t75" style="width:27.75pt;height:15.75pt" o:ole="">
            <v:imagedata r:id="rId24" o:title=""/>
          </v:shape>
          <o:OLEObject Type="Embed" ProgID="Equation.3" ShapeID="_x0000_i1059" DrawAspect="Content" ObjectID="_1633145213" r:id="rId7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распределена по закону Коши с плотностью распределения 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1900" w:dyaOrig="680">
          <v:shape id="_x0000_i1060" type="#_x0000_t75" style="width:95.25pt;height:33.75pt" o:ole="">
            <v:imagedata r:id="rId72" o:title=""/>
          </v:shape>
          <o:OLEObject Type="Embed" ProgID="Equation.3" ShapeID="_x0000_i1060" DrawAspect="Content" ObjectID="_1633145214" r:id="rId7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40" w:dyaOrig="220">
          <v:shape id="_x0000_i1061" type="#_x0000_t75" style="width:12pt;height:11.25pt" o:ole="">
            <v:imagedata r:id="rId74" o:title=""/>
          </v:shape>
          <o:OLEObject Type="Embed" ProgID="Equation.3" ShapeID="_x0000_i1061" DrawAspect="Content" ObjectID="_1633145215" r:id="rId75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945E5A">
        <w:rPr>
          <w:rFonts w:ascii="Times New Roman" w:hAnsi="Times New Roman" w:cs="Times New Roman"/>
          <w:sz w:val="32"/>
          <w:szCs w:val="32"/>
        </w:rPr>
        <w:t xml:space="preserve">Случайный процесс задан уравнением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200" w:dyaOrig="340">
          <v:shape id="_x0000_i1062" type="#_x0000_t75" style="width:158.25pt;height:17.25pt" o:ole="">
            <v:imagedata r:id="rId76" o:title=""/>
          </v:shape>
          <o:OLEObject Type="Embed" ProgID="Equation.3" ShapeID="_x0000_i1062" DrawAspect="Content" ObjectID="_1633145216" r:id="rId7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40">
          <v:shape id="_x0000_i1063" type="#_x0000_t75" style="width:48pt;height:17.25pt" o:ole="">
            <v:imagedata r:id="rId78" o:title=""/>
          </v:shape>
          <o:OLEObject Type="Embed" ProgID="Equation.3" ShapeID="_x0000_i1063" DrawAspect="Content" ObjectID="_1633145217" r:id="rId7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40" w:dyaOrig="340">
          <v:shape id="_x0000_i1064" type="#_x0000_t75" style="width:51.75pt;height:17.25pt" o:ole="">
            <v:imagedata r:id="rId80" o:title=""/>
          </v:shape>
          <o:OLEObject Type="Embed" ProgID="Equation.3" ShapeID="_x0000_i1064" DrawAspect="Content" ObjectID="_1633145218" r:id="rId8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480" w:dyaOrig="340">
          <v:shape id="_x0000_i1065" type="#_x0000_t75" style="width:74.25pt;height:17.25pt" o:ole="">
            <v:imagedata r:id="rId82" o:title=""/>
          </v:shape>
          <o:OLEObject Type="Embed" ProgID="Equation.3" ShapeID="_x0000_i1065" DrawAspect="Content" ObjectID="_1633145219" r:id="rId8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Определить математическое ожидание, дисперсию и ковариационную функцию среднеквадратичной производной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9" w:dyaOrig="320">
          <v:shape id="_x0000_i1066" type="#_x0000_t75" style="width:24.75pt;height:15.75pt" o:ole="">
            <v:imagedata r:id="rId84" o:title=""/>
          </v:shape>
          <o:OLEObject Type="Embed" ProgID="Equation.3" ShapeID="_x0000_i1066" DrawAspect="Content" ObjectID="_1633145220" r:id="rId85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осредненные характеристики производной случайного процесса, заданного уравнением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480" w:dyaOrig="360">
          <v:shape id="_x0000_i1067" type="#_x0000_t75" style="width:123pt;height:18pt" o:ole="">
            <v:imagedata r:id="rId86" o:title=""/>
          </v:shape>
          <o:OLEObject Type="Embed" ProgID="Equation.3" ShapeID="_x0000_i1067" DrawAspect="Content" ObjectID="_1633145221" r:id="rId8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00" w:dyaOrig="320">
          <v:shape id="_x0000_i1068" type="#_x0000_t75" style="width:30pt;height:15.75pt" o:ole="">
            <v:imagedata r:id="rId88" o:title=""/>
          </v:shape>
          <o:OLEObject Type="Embed" ProgID="Equation.3" ShapeID="_x0000_i1068" DrawAspect="Content" ObjectID="_1633145222" r:id="rId8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69" type="#_x0000_t75" style="width:27.75pt;height:15.75pt" o:ole="">
            <v:imagedata r:id="rId90" o:title=""/>
          </v:shape>
          <o:OLEObject Type="Embed" ProgID="Equation.3" ShapeID="_x0000_i1069" DrawAspect="Content" ObjectID="_1633145223" r:id="rId9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случайные величины с характеристиками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60" w:dyaOrig="320">
          <v:shape id="_x0000_i1070" type="#_x0000_t75" style="width:93pt;height:15.75pt" o:ole="">
            <v:imagedata r:id="rId92" o:title=""/>
          </v:shape>
          <o:OLEObject Type="Embed" ProgID="Equation.3" ShapeID="_x0000_i1070" DrawAspect="Content" ObjectID="_1633145224" r:id="rId9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19" w:dyaOrig="320">
          <v:shape id="_x0000_i1071" type="#_x0000_t75" style="width:86.25pt;height:15.75pt" o:ole="">
            <v:imagedata r:id="rId94" o:title=""/>
          </v:shape>
          <o:OLEObject Type="Embed" ProgID="Equation.3" ShapeID="_x0000_i1071" DrawAspect="Content" ObjectID="_1633145225" r:id="rId9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380" w:dyaOrig="320">
          <v:shape id="_x0000_i1072" type="#_x0000_t75" style="width:69pt;height:15.75pt" o:ole="">
            <v:imagedata r:id="rId96" o:title=""/>
          </v:shape>
          <o:OLEObject Type="Embed" ProgID="Equation.3" ShapeID="_x0000_i1072" DrawAspect="Content" ObjectID="_1633145226" r:id="rId9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На вход дифференцирующего устройства поступает случайный процесс с математическим ожиданием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520" w:dyaOrig="360">
          <v:shape id="_x0000_i1073" type="#_x0000_t75" style="width:75.75pt;height:18pt" o:ole="">
            <v:imagedata r:id="rId98" o:title=""/>
          </v:shape>
          <o:OLEObject Type="Embed" ProgID="Equation.3" ShapeID="_x0000_i1073" DrawAspect="Content" ObjectID="_1633145227" r:id="rId9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ковариационной функцией</w:t>
      </w:r>
    </w:p>
    <w:p w:rsidR="002E4EF3" w:rsidRPr="00945E5A" w:rsidRDefault="002E4EF3" w:rsidP="002E4E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340" w:dyaOrig="440">
          <v:shape id="_x0000_i1074" type="#_x0000_t75" style="width:167.25pt;height:22.5pt" o:ole="">
            <v:imagedata r:id="rId100" o:title=""/>
          </v:shape>
          <o:OLEObject Type="Embed" ProgID="Equation.3" ShapeID="_x0000_i1074" DrawAspect="Content" ObjectID="_1633145228" r:id="rId10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00" w:dyaOrig="279">
          <v:shape id="_x0000_i1075" type="#_x0000_t75" style="width:30pt;height:14.25pt" o:ole="">
            <v:imagedata r:id="rId102" o:title=""/>
          </v:shape>
          <o:OLEObject Type="Embed" ProgID="Equation.3" ShapeID="_x0000_i1075" DrawAspect="Content" ObjectID="_1633145229" r:id="rId10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Дифференцируем ли данный процесс в среднеквадратичном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Найти дисперсию процесса на выходе устройства.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Ковариационная функция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76" type="#_x0000_t75" style="width:21.75pt;height:15.75pt" o:ole="">
            <v:imagedata r:id="rId104" o:title=""/>
          </v:shape>
          <o:OLEObject Type="Embed" ProgID="Equation.3" ShapeID="_x0000_i1076" DrawAspect="Content" ObjectID="_1633145230" r:id="rId10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имеет вид</w:t>
      </w:r>
    </w:p>
    <w:p w:rsidR="002E4EF3" w:rsidRPr="00945E5A" w:rsidRDefault="002E4EF3" w:rsidP="002E4E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540" w:dyaOrig="400">
          <v:shape id="_x0000_i1077" type="#_x0000_t75" style="width:177pt;height:20.25pt" o:ole="">
            <v:imagedata r:id="rId106" o:title=""/>
          </v:shape>
          <o:OLEObject Type="Embed" ProgID="Equation.3" ShapeID="_x0000_i1077" DrawAspect="Content" ObjectID="_1633145231" r:id="rId107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00" w:dyaOrig="279">
          <v:shape id="_x0000_i1078" type="#_x0000_t75" style="width:30pt;height:14.25pt" o:ole="">
            <v:imagedata r:id="rId108" o:title=""/>
          </v:shape>
          <o:OLEObject Type="Embed" ProgID="Equation.3" ShapeID="_x0000_i1078" DrawAspect="Content" ObjectID="_1633145232" r:id="rId10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20" w:dyaOrig="320">
          <v:shape id="_x0000_i1079" type="#_x0000_t75" style="width:30.75pt;height:16.5pt" o:ole="">
            <v:imagedata r:id="rId110" o:title=""/>
          </v:shape>
          <o:OLEObject Type="Embed" ProgID="Equation.3" ShapeID="_x0000_i1079" DrawAspect="Content" ObjectID="_1633145233" r:id="rId111"/>
        </w:object>
      </w:r>
      <w:r w:rsidRPr="00945E5A">
        <w:rPr>
          <w:rFonts w:ascii="Times New Roman" w:hAnsi="Times New Roman" w:cs="Times New Roman"/>
          <w:sz w:val="32"/>
          <w:szCs w:val="32"/>
        </w:rPr>
        <w:t>. Определить дисперсию производной процесса.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80" type="#_x0000_t75" style="width:21.75pt;height:15.75pt" o:ole="">
            <v:imagedata r:id="rId104" o:title=""/>
          </v:shape>
          <o:OLEObject Type="Embed" ProgID="Equation.3" ShapeID="_x0000_i1080" DrawAspect="Content" ObjectID="_1633145234" r:id="rId11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задан выражением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80" w:dyaOrig="320">
          <v:shape id="_x0000_i1081" type="#_x0000_t75" style="width:93pt;height:15.75pt" o:ole="">
            <v:imagedata r:id="rId113" o:title=""/>
          </v:shape>
          <o:OLEObject Type="Embed" ProgID="Equation.3" ShapeID="_x0000_i1081" DrawAspect="Content" ObjectID="_1633145235" r:id="rId11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82" type="#_x0000_t75" style="width:27.75pt;height:15.75pt" o:ole="">
            <v:imagedata r:id="rId115" o:title=""/>
          </v:shape>
          <o:OLEObject Type="Embed" ProgID="Equation.3" ShapeID="_x0000_i1082" DrawAspect="Content" ObjectID="_1633145236" r:id="rId11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случайная величина с характеристиками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20" w:dyaOrig="320">
          <v:shape id="_x0000_i1083" type="#_x0000_t75" style="width:51pt;height:15.75pt" o:ole="">
            <v:imagedata r:id="rId117" o:title=""/>
          </v:shape>
          <o:OLEObject Type="Embed" ProgID="Equation.3" ShapeID="_x0000_i1083" DrawAspect="Content" ObjectID="_1633145237" r:id="rId11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20">
          <v:shape id="_x0000_i1084" type="#_x0000_t75" style="width:48pt;height:15.75pt" o:ole="">
            <v:imagedata r:id="rId119" o:title=""/>
          </v:shape>
          <o:OLEObject Type="Embed" ProgID="Equation.3" ShapeID="_x0000_i1084" DrawAspect="Content" ObjectID="_1633145238" r:id="rId12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характеристики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40" w:dyaOrig="320">
          <v:shape id="_x0000_i1085" type="#_x0000_t75" style="width:92.25pt;height:15.75pt" o:ole="">
            <v:imagedata r:id="rId121" o:title=""/>
          </v:shape>
          <o:OLEObject Type="Embed" ProgID="Equation.3" ShapeID="_x0000_i1085" DrawAspect="Content" ObjectID="_1633145239" r:id="rId12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Доказать, что 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460" w:dyaOrig="700">
          <v:shape id="_x0000_i1086" type="#_x0000_t75" style="width:123pt;height:35.25pt" o:ole="">
            <v:imagedata r:id="rId123" o:title=""/>
          </v:shape>
          <o:OLEObject Type="Embed" ProgID="Equation.3" ShapeID="_x0000_i1086" DrawAspect="Content" ObjectID="_1633145240" r:id="rId12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Доказать, что из среднеквадратичной дифференцируемости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87" type="#_x0000_t75" style="width:21.75pt;height:15.75pt" o:ole="">
            <v:imagedata r:id="rId104" o:title=""/>
          </v:shape>
          <o:OLEObject Type="Embed" ProgID="Equation.3" ShapeID="_x0000_i1087" DrawAspect="Content" ObjectID="_1633145241" r:id="rId12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следует ее среднеквадратичная непрерывность, а обратное утверждение неверно.</w:t>
      </w:r>
    </w:p>
    <w:p w:rsidR="002E4EF3" w:rsidRPr="002E4EF3" w:rsidRDefault="002E4EF3" w:rsidP="002E4EF3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EF3">
        <w:rPr>
          <w:rFonts w:ascii="Times New Roman" w:hAnsi="Times New Roman" w:cs="Times New Roman"/>
          <w:sz w:val="32"/>
          <w:szCs w:val="32"/>
        </w:rPr>
        <w:t xml:space="preserve">Случайный процесс задан каноническим разложением </w:t>
      </w:r>
      <w:r w:rsidRPr="00945E5A">
        <w:rPr>
          <w:position w:val="-10"/>
        </w:rPr>
        <w:object w:dxaOrig="3780" w:dyaOrig="360">
          <v:shape id="_x0000_i1088" type="#_x0000_t75" style="width:189pt;height:18pt" o:ole="">
            <v:imagedata r:id="rId126" o:title=""/>
          </v:shape>
          <o:OLEObject Type="Embed" ProgID="Equation.3" ShapeID="_x0000_i1088" DrawAspect="Content" ObjectID="_1633145242" r:id="rId127"/>
        </w:object>
      </w:r>
      <w:r w:rsidRPr="002E4EF3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position w:val="-10"/>
        </w:rPr>
        <w:object w:dxaOrig="520" w:dyaOrig="340">
          <v:shape id="_x0000_i1089" type="#_x0000_t75" style="width:26.25pt;height:17.25pt" o:ole="">
            <v:imagedata r:id="rId128" o:title=""/>
          </v:shape>
          <o:OLEObject Type="Embed" ProgID="Equation.3" ShapeID="_x0000_i1089" DrawAspect="Content" ObjectID="_1633145243" r:id="rId129"/>
        </w:object>
      </w:r>
      <w:r w:rsidRPr="002E4EF3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position w:val="-10"/>
        </w:rPr>
        <w:object w:dxaOrig="520" w:dyaOrig="340">
          <v:shape id="_x0000_i1090" type="#_x0000_t75" style="width:26.25pt;height:17.25pt" o:ole="">
            <v:imagedata r:id="rId130" o:title=""/>
          </v:shape>
          <o:OLEObject Type="Embed" ProgID="Equation.3" ShapeID="_x0000_i1090" DrawAspect="Content" ObjectID="_1633145244" r:id="rId131"/>
        </w:object>
      </w:r>
      <w:r w:rsidRPr="002E4EF3">
        <w:rPr>
          <w:rFonts w:ascii="Times New Roman" w:hAnsi="Times New Roman" w:cs="Times New Roman"/>
          <w:sz w:val="32"/>
          <w:szCs w:val="32"/>
        </w:rPr>
        <w:t xml:space="preserve"> – случайные величины с одной и той же дисперсией </w:t>
      </w:r>
      <m:oMath>
        <m:r>
          <w:rPr>
            <w:rFonts w:ascii="Cambria Math" w:hAnsi="Cambria Math" w:cs="Times New Roman"/>
            <w:sz w:val="32"/>
            <w:szCs w:val="32"/>
          </w:rPr>
          <m:t>D</m:t>
        </m:r>
      </m:oMath>
      <w:r w:rsidRPr="002E4EF3">
        <w:rPr>
          <w:rFonts w:ascii="Times New Roman" w:hAnsi="Times New Roman" w:cs="Times New Roman"/>
          <w:sz w:val="32"/>
          <w:szCs w:val="32"/>
        </w:rPr>
        <w:t xml:space="preserve">. Найти математическое ожидание, дисперсию и ковариационную функцию процесса </w:t>
      </w:r>
      <w:r w:rsidRPr="00945E5A">
        <w:rPr>
          <w:position w:val="-32"/>
        </w:rPr>
        <w:object w:dxaOrig="1480" w:dyaOrig="760">
          <v:shape id="_x0000_i1091" type="#_x0000_t75" style="width:73.5pt;height:38.25pt" o:ole="">
            <v:imagedata r:id="rId132" o:title=""/>
          </v:shape>
          <o:OLEObject Type="Embed" ProgID="Equation.3" ShapeID="_x0000_i1091" DrawAspect="Content" ObjectID="_1633145245" r:id="rId133"/>
        </w:object>
      </w:r>
    </w:p>
    <w:p w:rsidR="002E4EF3" w:rsidRPr="002E4EF3" w:rsidRDefault="002E4EF3" w:rsidP="002E4EF3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EF3">
        <w:rPr>
          <w:rFonts w:ascii="Times New Roman" w:hAnsi="Times New Roman" w:cs="Times New Roman"/>
          <w:sz w:val="32"/>
          <w:szCs w:val="32"/>
        </w:rPr>
        <w:t xml:space="preserve">Случайный процесс задан каноническим разложением </w:t>
      </w:r>
      <w:r w:rsidRPr="00945E5A">
        <w:rPr>
          <w:position w:val="-10"/>
        </w:rPr>
        <w:object w:dxaOrig="3019" w:dyaOrig="420">
          <v:shape id="_x0000_i1092" type="#_x0000_t75" style="width:150.75pt;height:21pt" o:ole="">
            <v:imagedata r:id="rId134" o:title=""/>
          </v:shape>
          <o:OLEObject Type="Embed" ProgID="Equation.3" ShapeID="_x0000_i1092" DrawAspect="Content" ObjectID="_1633145246" r:id="rId135"/>
        </w:object>
      </w:r>
      <w:r w:rsidRPr="002E4EF3">
        <w:rPr>
          <w:rFonts w:ascii="Times New Roman" w:hAnsi="Times New Roman" w:cs="Times New Roman"/>
          <w:position w:val="-10"/>
          <w:sz w:val="32"/>
          <w:szCs w:val="32"/>
        </w:rPr>
        <w:t xml:space="preserve"> </w:t>
      </w:r>
      <w:r w:rsidRPr="002E4EF3">
        <w:rPr>
          <w:rFonts w:ascii="Times New Roman" w:hAnsi="Times New Roman" w:cs="Times New Roman"/>
          <w:sz w:val="32"/>
          <w:szCs w:val="32"/>
        </w:rPr>
        <w:t xml:space="preserve">с характеристиками </w:t>
      </w:r>
      <w:r w:rsidRPr="00945E5A">
        <w:rPr>
          <w:position w:val="-10"/>
        </w:rPr>
        <w:object w:dxaOrig="900" w:dyaOrig="340">
          <v:shape id="_x0000_i1093" type="#_x0000_t75" style="width:45pt;height:17.25pt" o:ole="">
            <v:imagedata r:id="rId136" o:title=""/>
          </v:shape>
          <o:OLEObject Type="Embed" ProgID="Equation.3" ShapeID="_x0000_i1093" DrawAspect="Content" ObjectID="_1633145247" r:id="rId137"/>
        </w:object>
      </w:r>
      <w:r w:rsidRPr="002E4EF3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position w:val="-10"/>
        </w:rPr>
        <w:object w:dxaOrig="859" w:dyaOrig="340">
          <v:shape id="_x0000_i1094" type="#_x0000_t75" style="width:43.5pt;height:17.25pt" o:ole="">
            <v:imagedata r:id="rId138" o:title=""/>
          </v:shape>
          <o:OLEObject Type="Embed" ProgID="Equation.3" ShapeID="_x0000_i1094" DrawAspect="Content" ObjectID="_1633145248" r:id="rId139"/>
        </w:object>
      </w:r>
      <w:r w:rsidRPr="002E4EF3">
        <w:rPr>
          <w:rFonts w:ascii="Times New Roman" w:hAnsi="Times New Roman" w:cs="Times New Roman"/>
          <w:sz w:val="32"/>
          <w:szCs w:val="32"/>
        </w:rPr>
        <w:t xml:space="preserve">. Найти математическое ожидание и дисперсию процесса </w:t>
      </w:r>
      <w:r w:rsidRPr="00945E5A">
        <w:rPr>
          <w:position w:val="-32"/>
        </w:rPr>
        <w:object w:dxaOrig="1480" w:dyaOrig="760">
          <v:shape id="_x0000_i1095" type="#_x0000_t75" style="width:73.5pt;height:38.25pt" o:ole="">
            <v:imagedata r:id="rId132" o:title=""/>
          </v:shape>
          <o:OLEObject Type="Embed" ProgID="Equation.3" ShapeID="_x0000_i1095" DrawAspect="Content" ObjectID="_1633145249" r:id="rId140"/>
        </w:object>
      </w:r>
    </w:p>
    <w:p w:rsidR="002E4EF3" w:rsidRPr="00945E5A" w:rsidRDefault="002E4EF3" w:rsidP="002E4EF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 вход интегратора, работающего по принципу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480" w:dyaOrig="760">
          <v:shape id="_x0000_i1096" type="#_x0000_t75" style="width:73.5pt;height:38.25pt" o:ole="">
            <v:imagedata r:id="rId141" o:title=""/>
          </v:shape>
          <o:OLEObject Type="Embed" ProgID="Equation.3" ShapeID="_x0000_i1096" DrawAspect="Content" ObjectID="_1633145250" r:id="rId14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60" w:dyaOrig="340">
          <v:shape id="_x0000_i1097" type="#_x0000_t75" style="width:23.25pt;height:17.25pt" o:ole="">
            <v:imagedata r:id="rId143" o:title=""/>
          </v:shape>
          <o:OLEObject Type="Embed" ProgID="Equation.3" ShapeID="_x0000_i1097" DrawAspect="Content" ObjectID="_1633145251" r:id="rId14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– поступающий случайный сигнал, процесс, поступает случайный процесс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с осредненными характеристиками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020" w:dyaOrig="360">
          <v:shape id="_x0000_i1098" type="#_x0000_t75" style="width:51pt;height:18pt" o:ole="">
            <v:imagedata r:id="rId145" o:title=""/>
          </v:shape>
          <o:OLEObject Type="Embed" ProgID="Equation.3" ShapeID="_x0000_i1098" DrawAspect="Content" ObjectID="_1633145252" r:id="rId146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540" w:dyaOrig="360">
          <v:shape id="_x0000_i1099" type="#_x0000_t75" style="width:77.25pt;height:18pt" o:ole="">
            <v:imagedata r:id="rId147" o:title=""/>
          </v:shape>
          <o:OLEObject Type="Embed" ProgID="Equation.3" ShapeID="_x0000_i1099" DrawAspect="Content" ObjectID="_1633145253" r:id="rId14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осредненные характеристики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на выходе интегратора. </w:t>
      </w:r>
    </w:p>
    <w:p w:rsidR="002E4EF3" w:rsidRPr="00945E5A" w:rsidRDefault="002E4EF3" w:rsidP="002E4EF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Задана ковариационная 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00" w:dyaOrig="360">
          <v:shape id="_x0000_i1100" type="#_x0000_t75" style="width:45pt;height:18pt" o:ole="">
            <v:imagedata r:id="rId149" o:title=""/>
          </v:shape>
          <o:OLEObject Type="Embed" ProgID="Equation.3" ShapeID="_x0000_i1100" DrawAspect="Content" ObjectID="_1633145254" r:id="rId15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случайного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). Показать, что взаимная ковариационная функция случайных процессов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и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480" w:dyaOrig="760">
          <v:shape id="_x0000_i1101" type="#_x0000_t75" style="width:73.5pt;height:38.25pt" o:ole="">
            <v:imagedata r:id="rId141" o:title=""/>
          </v:shape>
          <o:OLEObject Type="Embed" ProgID="Equation.3" ShapeID="_x0000_i1101" DrawAspect="Content" ObjectID="_1633145255" r:id="rId15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может быть представлена в виде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2400" w:dyaOrig="760">
          <v:shape id="_x0000_i1102" type="#_x0000_t75" style="width:120pt;height:38.25pt" o:ole="">
            <v:imagedata r:id="rId152" o:title=""/>
          </v:shape>
          <o:OLEObject Type="Embed" ProgID="Equation.3" ShapeID="_x0000_i1102" DrawAspect="Content" ObjectID="_1633145256" r:id="rId15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213C1A" w:rsidRDefault="002E4EF3" w:rsidP="002E4EF3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Ковариационная функция случайного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задана в виде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40" w:dyaOrig="380">
          <v:shape id="_x0000_i1103" type="#_x0000_t75" style="width:111.75pt;height:18.75pt" o:ole="">
            <v:imagedata r:id="rId154" o:title=""/>
          </v:shape>
          <o:OLEObject Type="Embed" ProgID="Equation.3" ShapeID="_x0000_i1103" DrawAspect="Content" ObjectID="_1633145257" r:id="rId15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взаимную ковариационную функцию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960" w:dyaOrig="380">
          <v:shape id="_x0000_i1104" type="#_x0000_t75" style="width:48pt;height:18.75pt" o:ole="">
            <v:imagedata r:id="rId156" o:title=""/>
          </v:shape>
          <o:OLEObject Type="Embed" ProgID="Equation.3" ShapeID="_x0000_i1104" DrawAspect="Content" ObjectID="_1633145258" r:id="rId15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случайных процессов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и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480" w:dyaOrig="760">
          <v:shape id="_x0000_i1105" type="#_x0000_t75" style="width:73.5pt;height:38.25pt" o:ole="">
            <v:imagedata r:id="rId141" o:title=""/>
          </v:shape>
          <o:OLEObject Type="Embed" ProgID="Equation.3" ShapeID="_x0000_i1105" DrawAspect="Content" ObjectID="_1633145259" r:id="rId15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13C1A" w:rsidRPr="00945E5A" w:rsidRDefault="00213C1A" w:rsidP="00213C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900" w:dyaOrig="340">
          <v:shape id="_x0000_i1106" type="#_x0000_t75" style="width:145.5pt;height:17.25pt" o:ole="">
            <v:imagedata r:id="rId159" o:title=""/>
          </v:shape>
          <o:OLEObject Type="Embed" ProgID="Equation.3" ShapeID="_x0000_i1106" DrawAspect="Content" ObjectID="_1633145260" r:id="rId16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07" type="#_x0000_t75" style="width:26.25pt;height:17.25pt" o:ole="">
            <v:imagedata r:id="rId161" o:title=""/>
          </v:shape>
          <o:OLEObject Type="Embed" ProgID="Equation.3" ShapeID="_x0000_i1107" DrawAspect="Content" ObjectID="_1633145261" r:id="rId16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08" type="#_x0000_t75" style="width:26.25pt;height:17.25pt" o:ole="">
            <v:imagedata r:id="rId163" o:title=""/>
          </v:shape>
          <o:OLEObject Type="Embed" ProgID="Equation.3" ShapeID="_x0000_i1108" DrawAspect="Content" ObjectID="_1633145262" r:id="rId164"/>
        </w:object>
      </w:r>
      <w:r w:rsidRPr="00945E5A">
        <w:rPr>
          <w:rFonts w:ascii="Times New Roman" w:hAnsi="Times New Roman" w:cs="Times New Roman"/>
          <w:sz w:val="32"/>
          <w:szCs w:val="32"/>
        </w:rPr>
        <w:t>– независимы и равномерно распределенные на отрезке [-2;2] случайные величины, преобразовываются по закону</w:t>
      </w:r>
    </w:p>
    <w:p w:rsidR="00213C1A" w:rsidRPr="00945E5A" w:rsidRDefault="00213C1A" w:rsidP="00213C1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2140" w:dyaOrig="760">
          <v:shape id="_x0000_i1109" type="#_x0000_t75" style="width:150.75pt;height:47.25pt" o:ole="">
            <v:imagedata r:id="rId165" o:title=""/>
          </v:shape>
          <o:OLEObject Type="Embed" ProgID="Equation.3" ShapeID="_x0000_i1109" DrawAspect="Content" ObjectID="_1633145263" r:id="rId166"/>
        </w:object>
      </w:r>
    </w:p>
    <w:p w:rsidR="00213C1A" w:rsidRPr="00945E5A" w:rsidRDefault="00213C1A" w:rsidP="00213C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Найти характеристики выходного сигнала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</w:t>
      </w:r>
    </w:p>
    <w:p w:rsidR="00213C1A" w:rsidRPr="00945E5A" w:rsidRDefault="00213C1A" w:rsidP="00213C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 вход квадратичного детектора поступает случайный сигнал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340" w:dyaOrig="360">
          <v:shape id="_x0000_i1110" type="#_x0000_t75" style="width:167.25pt;height:18pt" o:ole="">
            <v:imagedata r:id="rId167" o:title=""/>
          </v:shape>
          <o:OLEObject Type="Embed" ProgID="Equation.3" ShapeID="_x0000_i1110" DrawAspect="Content" ObjectID="_1633145264" r:id="rId16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20">
          <v:shape id="_x0000_i1111" type="#_x0000_t75" style="width:9.75pt;height:16.5pt" o:ole="">
            <v:imagedata r:id="rId169" o:title=""/>
          </v:shape>
          <o:OLEObject Type="Embed" ProgID="Equation.3" ShapeID="_x0000_i1111" DrawAspect="Content" ObjectID="_1633145265" r:id="rId17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260">
          <v:shape id="_x0000_i1112" type="#_x0000_t75" style="width:9.75pt;height:13.5pt" o:ole="">
            <v:imagedata r:id="rId171" o:title=""/>
          </v:shape>
          <o:OLEObject Type="Embed" ProgID="Equation.3" ShapeID="_x0000_i1112" DrawAspect="Content" ObjectID="_1633145266" r:id="rId17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независимые случайные величины, распределенные по показательному закону с параметром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80" w:dyaOrig="279">
          <v:shape id="_x0000_i1113" type="#_x0000_t75" style="width:28.5pt;height:13.5pt" o:ole="">
            <v:imagedata r:id="rId173" o:title=""/>
          </v:shape>
          <o:OLEObject Type="Embed" ProgID="Equation.3" ShapeID="_x0000_i1113" DrawAspect="Content" ObjectID="_1633145267" r:id="rId174"/>
        </w:object>
      </w:r>
      <w:r w:rsidRPr="00945E5A">
        <w:rPr>
          <w:rFonts w:ascii="Times New Roman" w:hAnsi="Times New Roman" w:cs="Times New Roman"/>
          <w:sz w:val="32"/>
          <w:szCs w:val="32"/>
        </w:rPr>
        <w:t>. Найти характеристики выходного сигнала.</w:t>
      </w:r>
    </w:p>
    <w:p w:rsidR="00213C1A" w:rsidRPr="00945E5A" w:rsidRDefault="00213C1A" w:rsidP="00213C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 вход линейной динамической системы, описываемой уравнением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939" w:dyaOrig="340">
          <v:shape id="_x0000_i1114" type="#_x0000_t75" style="width:96.75pt;height:17.25pt" o:ole="">
            <v:imagedata r:id="rId175" o:title=""/>
          </v:shape>
          <o:OLEObject Type="Embed" ProgID="Equation.3" ShapeID="_x0000_i1114" DrawAspect="Content" ObjectID="_1633145268" r:id="rId17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поступает случайный сигнал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115" type="#_x0000_t75" style="width:33.75pt;height:17.25pt" o:ole="">
            <v:imagedata r:id="rId177" o:title=""/>
          </v:shape>
          <o:OLEObject Type="Embed" ProgID="Equation.3" ShapeID="_x0000_i1115" DrawAspect="Content" ObjectID="_1633145269" r:id="rId17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характеристиками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880" w:dyaOrig="360">
          <v:shape id="_x0000_i1116" type="#_x0000_t75" style="width:43.5pt;height:18pt" o:ole="">
            <v:imagedata r:id="rId179" o:title=""/>
          </v:shape>
          <o:OLEObject Type="Embed" ProgID="Equation.3" ShapeID="_x0000_i1116" DrawAspect="Content" ObjectID="_1633145270" r:id="rId180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2520" w:dyaOrig="400">
          <v:shape id="_x0000_i1117" type="#_x0000_t75" style="width:126pt;height:20.25pt" o:ole="">
            <v:imagedata r:id="rId181" o:title=""/>
          </v:shape>
          <o:OLEObject Type="Embed" ProgID="Equation.3" ShapeID="_x0000_i1117" DrawAspect="Content" ObjectID="_1633145271" r:id="rId18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13C1A" w:rsidRPr="00945E5A" w:rsidRDefault="00213C1A" w:rsidP="00213C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Найти характеристики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118" type="#_x0000_t75" style="width:17.25pt;height:18.75pt" o:ole="">
            <v:imagedata r:id="rId183" o:title=""/>
          </v:shape>
          <o:OLEObject Type="Embed" ProgID="Equation.3" ShapeID="_x0000_i1118" DrawAspect="Content" ObjectID="_1633145272" r:id="rId184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119" type="#_x0000_t75" style="width:17.25pt;height:18.75pt" o:ole="">
            <v:imagedata r:id="rId185" o:title=""/>
          </v:shape>
          <o:OLEObject Type="Embed" ProgID="Equation.3" ShapeID="_x0000_i1119" DrawAspect="Content" ObjectID="_1633145273" r:id="rId18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120" type="#_x0000_t75" style="width:17.25pt;height:18.75pt" o:ole="">
            <v:imagedata r:id="rId187" o:title=""/>
          </v:shape>
          <o:OLEObject Type="Embed" ProgID="Equation.3" ShapeID="_x0000_i1120" DrawAspect="Content" ObjectID="_1633145274" r:id="rId18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 выходе системы.</w:t>
      </w:r>
    </w:p>
    <w:p w:rsidR="00213C1A" w:rsidRPr="00945E5A" w:rsidRDefault="00213C1A" w:rsidP="00213C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Динамическая система суммирует поступающие случайные сигналы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80" w:dyaOrig="360">
          <v:shape id="_x0000_i1121" type="#_x0000_t75" style="width:24pt;height:18pt" o:ole="">
            <v:imagedata r:id="rId189" o:title=""/>
          </v:shape>
          <o:OLEObject Type="Embed" ProgID="Equation.3" ShapeID="_x0000_i1121" DrawAspect="Content" ObjectID="_1633145275" r:id="rId19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по закону</w:t>
      </w:r>
    </w:p>
    <w:p w:rsidR="00213C1A" w:rsidRPr="00945E5A" w:rsidRDefault="00213C1A" w:rsidP="00213C1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360" w:dyaOrig="680">
          <v:shape id="_x0000_i1122" type="#_x0000_t75" style="width:153pt;height:44.25pt" o:ole="">
            <v:imagedata r:id="rId191" o:title=""/>
          </v:shape>
          <o:OLEObject Type="Embed" ProgID="Equation.3" ShapeID="_x0000_i1122" DrawAspect="Content" ObjectID="_1633145276" r:id="rId192"/>
        </w:object>
      </w:r>
    </w:p>
    <w:p w:rsidR="00213C1A" w:rsidRPr="00945E5A" w:rsidRDefault="00213C1A" w:rsidP="00213C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Найти характеристики выходного сигнала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), если на систему поступили случайные синусоиды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40" w:dyaOrig="400">
          <v:shape id="_x0000_i1123" type="#_x0000_t75" style="width:111.75pt;height:20.25pt" o:ole="">
            <v:imagedata r:id="rId193" o:title=""/>
          </v:shape>
          <o:OLEObject Type="Embed" ProgID="Equation.3" ShapeID="_x0000_i1123" DrawAspect="Content" ObjectID="_1633145277" r:id="rId19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00" w:dyaOrig="360">
          <v:shape id="_x0000_i1124" type="#_x0000_t75" style="width:30pt;height:18pt" o:ole="">
            <v:imagedata r:id="rId195" o:title=""/>
          </v:shape>
          <o:OLEObject Type="Embed" ProgID="Equation.3" ShapeID="_x0000_i1124" DrawAspect="Content" ObjectID="_1633145278" r:id="rId19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независимые амплитуды с характеристиками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040" w:dyaOrig="360">
          <v:shape id="_x0000_i1125" type="#_x0000_t75" style="width:51.75pt;height:18pt" o:ole="">
            <v:imagedata r:id="rId197" o:title=""/>
          </v:shape>
          <o:OLEObject Type="Embed" ProgID="Equation.3" ShapeID="_x0000_i1125" DrawAspect="Content" ObjectID="_1633145279" r:id="rId19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40" w:dyaOrig="360">
          <v:shape id="_x0000_i1126" type="#_x0000_t75" style="width:47.25pt;height:18pt" o:ole="">
            <v:imagedata r:id="rId199" o:title=""/>
          </v:shape>
          <o:OLEObject Type="Embed" ProgID="Equation.3" ShapeID="_x0000_i1126" DrawAspect="Content" ObjectID="_1633145280" r:id="rId200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13C1A" w:rsidRPr="00945E5A" w:rsidRDefault="00213C1A" w:rsidP="00213C1A">
      <w:pPr>
        <w:numPr>
          <w:ilvl w:val="0"/>
          <w:numId w:val="2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Найти характеристики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127" type="#_x0000_t75" style="width:17.25pt;height:18.75pt" o:ole="">
            <v:imagedata r:id="rId183" o:title=""/>
          </v:shape>
          <o:OLEObject Type="Embed" ProgID="Equation.3" ShapeID="_x0000_i1127" DrawAspect="Content" ObjectID="_1633145281" r:id="rId201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128" type="#_x0000_t75" style="width:17.25pt;height:18.75pt" o:ole="">
            <v:imagedata r:id="rId185" o:title=""/>
          </v:shape>
          <o:OLEObject Type="Embed" ProgID="Equation.3" ShapeID="_x0000_i1128" DrawAspect="Content" ObjectID="_1633145282" r:id="rId20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129" type="#_x0000_t75" style="width:17.25pt;height:18.75pt" o:ole="">
            <v:imagedata r:id="rId187" o:title=""/>
          </v:shape>
          <o:OLEObject Type="Embed" ProgID="Equation.3" ShapeID="_x0000_i1129" DrawAspect="Content" ObjectID="_1633145283" r:id="rId20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340" w:dyaOrig="340">
          <v:shape id="_x0000_i1130" type="#_x0000_t75" style="width:117pt;height:17.25pt" o:ole="">
            <v:imagedata r:id="rId204" o:title=""/>
          </v:shape>
          <o:OLEObject Type="Embed" ProgID="Equation.3" ShapeID="_x0000_i1130" DrawAspect="Content" ObjectID="_1633145284" r:id="rId20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20" w:dyaOrig="340">
          <v:shape id="_x0000_i1131" type="#_x0000_t75" style="width:21pt;height:17.25pt" o:ole="">
            <v:imagedata r:id="rId206" o:title=""/>
          </v:shape>
          <o:OLEObject Type="Embed" ProgID="Equation.3" ShapeID="_x0000_i1131" DrawAspect="Content" ObjectID="_1633145285" r:id="rId20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20" w:dyaOrig="340">
          <v:shape id="_x0000_i1132" type="#_x0000_t75" style="width:21pt;height:17.25pt" o:ole="">
            <v:imagedata r:id="rId208" o:title=""/>
          </v:shape>
          <o:OLEObject Type="Embed" ProgID="Equation.3" ShapeID="_x0000_i1132" DrawAspect="Content" ObjectID="_1633145286" r:id="rId20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заданные функции, 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– дифференцируемая случайная функция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известными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133" type="#_x0000_t75" style="width:28.5pt;height:18pt" o:ole="">
            <v:imagedata r:id="rId210" o:title=""/>
          </v:shape>
          <o:OLEObject Type="Embed" ProgID="Equation.3" ShapeID="_x0000_i1133" DrawAspect="Content" ObjectID="_1633145287" r:id="rId21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00" w:dyaOrig="360">
          <v:shape id="_x0000_i1134" type="#_x0000_t75" style="width:45pt;height:18pt" o:ole="">
            <v:imagedata r:id="rId212" o:title=""/>
          </v:shape>
          <o:OLEObject Type="Embed" ProgID="Equation.3" ShapeID="_x0000_i1134" DrawAspect="Content" ObjectID="_1633145288" r:id="rId21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2E4EF3" w:rsidRPr="00945E5A" w:rsidRDefault="002E4EF3" w:rsidP="002E4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E4EF3" w:rsidRDefault="002E4EF3"/>
    <w:sectPr w:rsidR="002E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09"/>
    <w:multiLevelType w:val="hybridMultilevel"/>
    <w:tmpl w:val="D0E2EE80"/>
    <w:lvl w:ilvl="0" w:tplc="519408D2">
      <w:start w:val="14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27C"/>
    <w:multiLevelType w:val="hybridMultilevel"/>
    <w:tmpl w:val="D060A7A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692577FF"/>
    <w:multiLevelType w:val="hybridMultilevel"/>
    <w:tmpl w:val="4AC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3"/>
    <w:rsid w:val="00116ED9"/>
    <w:rsid w:val="00213C1A"/>
    <w:rsid w:val="002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6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8.bin"/><Relationship Id="rId206" Type="http://schemas.openxmlformats.org/officeDocument/2006/relationships/image" Target="media/image95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3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5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9.bin"/><Relationship Id="rId208" Type="http://schemas.openxmlformats.org/officeDocument/2006/relationships/image" Target="media/image9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8.wmf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97.wmf"/><Relationship Id="rId215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09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2.wmf"/><Relationship Id="rId201" Type="http://schemas.openxmlformats.org/officeDocument/2006/relationships/oleObject" Target="embeddings/oleObject10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6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9" Type="http://schemas.openxmlformats.org/officeDocument/2006/relationships/image" Target="media/image93.wmf"/><Relationship Id="rId203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2019-10-21T01:54:00Z</dcterms:created>
  <dcterms:modified xsi:type="dcterms:W3CDTF">2019-10-21T01:59:00Z</dcterms:modified>
</cp:coreProperties>
</file>