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9B7" w:rsidRDefault="008749B7" w:rsidP="008749B7">
      <w:pPr>
        <w:keepNext/>
        <w:spacing w:after="0" w:line="240" w:lineRule="auto"/>
        <w:jc w:val="center"/>
        <w:outlineLvl w:val="0"/>
        <w:rPr>
          <w:rFonts w:ascii="Times New Roman" w:eastAsia="Times New Roman" w:hAnsi="Times New Roman" w:cs="Times New Roman"/>
          <w:b/>
          <w:sz w:val="32"/>
          <w:szCs w:val="32"/>
          <w:lang w:eastAsia="ru-RU"/>
        </w:rPr>
      </w:pPr>
      <w:bookmarkStart w:id="0" w:name="_Toc357592181"/>
      <w:r>
        <w:rPr>
          <w:rFonts w:ascii="Times New Roman" w:eastAsia="Times New Roman" w:hAnsi="Times New Roman" w:cs="Times New Roman"/>
          <w:b/>
          <w:sz w:val="32"/>
          <w:szCs w:val="32"/>
          <w:lang w:eastAsia="ru-RU"/>
        </w:rPr>
        <w:t>ЛЕКЦИЯ 7</w:t>
      </w:r>
    </w:p>
    <w:p w:rsidR="008749B7" w:rsidRDefault="008749B7" w:rsidP="008749B7">
      <w:pPr>
        <w:keepNext/>
        <w:spacing w:after="0" w:line="240" w:lineRule="auto"/>
        <w:jc w:val="center"/>
        <w:outlineLvl w:val="0"/>
        <w:rPr>
          <w:rFonts w:ascii="Times New Roman" w:eastAsia="Times New Roman" w:hAnsi="Times New Roman" w:cs="Times New Roman"/>
          <w:b/>
          <w:sz w:val="32"/>
          <w:szCs w:val="32"/>
          <w:lang w:eastAsia="ru-RU"/>
        </w:rPr>
      </w:pPr>
    </w:p>
    <w:p w:rsidR="008749B7" w:rsidRPr="008749B7" w:rsidRDefault="008749B7" w:rsidP="008749B7">
      <w:pPr>
        <w:keepNext/>
        <w:spacing w:after="0" w:line="240" w:lineRule="auto"/>
        <w:jc w:val="center"/>
        <w:outlineLvl w:val="0"/>
        <w:rPr>
          <w:rFonts w:ascii="Times New Roman" w:eastAsia="Times New Roman" w:hAnsi="Times New Roman" w:cs="Times New Roman"/>
          <w:b/>
          <w:sz w:val="32"/>
          <w:szCs w:val="32"/>
          <w:lang w:eastAsia="ru-RU"/>
        </w:rPr>
      </w:pPr>
      <w:r w:rsidRPr="008749B7">
        <w:rPr>
          <w:rFonts w:ascii="Times New Roman" w:eastAsia="Times New Roman" w:hAnsi="Times New Roman" w:cs="Times New Roman"/>
          <w:b/>
          <w:sz w:val="32"/>
          <w:szCs w:val="32"/>
          <w:lang w:eastAsia="ru-RU"/>
        </w:rPr>
        <w:t xml:space="preserve"> Методы спинового эха</w:t>
      </w:r>
      <w:bookmarkEnd w:id="0"/>
    </w:p>
    <w:p w:rsidR="008749B7" w:rsidRPr="008749B7" w:rsidRDefault="008749B7" w:rsidP="008749B7">
      <w:pPr>
        <w:spacing w:after="0" w:line="240" w:lineRule="auto"/>
        <w:jc w:val="both"/>
        <w:rPr>
          <w:rFonts w:ascii="Times New Roman" w:eastAsia="Times New Roman" w:hAnsi="Times New Roman" w:cs="Times New Roman"/>
          <w:sz w:val="32"/>
          <w:szCs w:val="32"/>
          <w:lang w:eastAsia="ru-RU"/>
        </w:rPr>
      </w:pPr>
      <w:r w:rsidRPr="008749B7">
        <w:rPr>
          <w:rFonts w:ascii="Times New Roman" w:eastAsia="Times New Roman" w:hAnsi="Times New Roman" w:cs="Times New Roman"/>
          <w:sz w:val="32"/>
          <w:szCs w:val="32"/>
          <w:lang w:eastAsia="ru-RU"/>
        </w:rPr>
        <w:t xml:space="preserve">    </w:t>
      </w:r>
      <w:bookmarkStart w:id="1" w:name="_Toc350253117"/>
      <w:bookmarkStart w:id="2" w:name="_Toc350253614"/>
      <w:r w:rsidRPr="008749B7">
        <w:rPr>
          <w:rFonts w:ascii="Times New Roman" w:eastAsia="Times New Roman" w:hAnsi="Times New Roman" w:cs="Times New Roman"/>
          <w:sz w:val="32"/>
          <w:szCs w:val="32"/>
          <w:lang w:eastAsia="ru-RU"/>
        </w:rPr>
        <w:t xml:space="preserve">  В экспериментах, когда высокочастотное поле </w:t>
      </w:r>
      <w:r w:rsidRPr="008749B7">
        <w:rPr>
          <w:rFonts w:ascii="Times New Roman" w:eastAsia="Times New Roman" w:hAnsi="Times New Roman" w:cs="Times New Roman"/>
          <w:noProof/>
          <w:sz w:val="32"/>
          <w:szCs w:val="32"/>
          <w:lang w:eastAsia="ru-RU"/>
        </w:rPr>
        <w:drawing>
          <wp:inline distT="0" distB="0" distL="0" distR="0" wp14:anchorId="1B5FE6EC" wp14:editId="492AA50E">
            <wp:extent cx="161925" cy="2000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8749B7">
        <w:rPr>
          <w:rFonts w:ascii="Times New Roman" w:eastAsia="Times New Roman" w:hAnsi="Times New Roman" w:cs="Times New Roman"/>
          <w:sz w:val="32"/>
          <w:szCs w:val="32"/>
          <w:vertAlign w:val="subscript"/>
          <w:lang w:eastAsia="ru-RU"/>
        </w:rPr>
        <w:t>1</w:t>
      </w:r>
      <w:r w:rsidRPr="008749B7">
        <w:rPr>
          <w:rFonts w:ascii="Times New Roman" w:eastAsia="Times New Roman" w:hAnsi="Times New Roman" w:cs="Times New Roman"/>
          <w:sz w:val="32"/>
          <w:szCs w:val="32"/>
          <w:lang w:eastAsia="ru-RU"/>
        </w:rPr>
        <w:t xml:space="preserve"> непрерывно действу</w:t>
      </w:r>
      <w:proofErr w:type="gramStart"/>
      <w:r w:rsidRPr="008749B7">
        <w:rPr>
          <w:rFonts w:ascii="Times New Roman" w:eastAsia="Times New Roman" w:hAnsi="Times New Roman" w:cs="Times New Roman"/>
          <w:sz w:val="32"/>
          <w:szCs w:val="32"/>
          <w:lang w:val="en-US" w:eastAsia="ru-RU"/>
        </w:rPr>
        <w:t>e</w:t>
      </w:r>
      <w:proofErr w:type="gramEnd"/>
      <w:r w:rsidRPr="008749B7">
        <w:rPr>
          <w:rFonts w:ascii="Times New Roman" w:eastAsia="Times New Roman" w:hAnsi="Times New Roman" w:cs="Times New Roman"/>
          <w:sz w:val="32"/>
          <w:szCs w:val="32"/>
          <w:lang w:eastAsia="ru-RU"/>
        </w:rPr>
        <w:t xml:space="preserve">т на образец, находящийся в однородном магнитном поле </w:t>
      </w:r>
      <w:r w:rsidRPr="008749B7">
        <w:rPr>
          <w:rFonts w:ascii="Times New Roman" w:eastAsia="Times New Roman" w:hAnsi="Times New Roman" w:cs="Times New Roman"/>
          <w:noProof/>
          <w:sz w:val="32"/>
          <w:szCs w:val="32"/>
          <w:lang w:eastAsia="ru-RU"/>
        </w:rPr>
        <w:drawing>
          <wp:inline distT="0" distB="0" distL="0" distR="0" wp14:anchorId="040AE235" wp14:editId="3094AFBF">
            <wp:extent cx="161925" cy="2000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8749B7">
        <w:rPr>
          <w:rFonts w:ascii="Times New Roman" w:eastAsia="Times New Roman" w:hAnsi="Times New Roman" w:cs="Times New Roman"/>
          <w:sz w:val="32"/>
          <w:szCs w:val="32"/>
          <w:vertAlign w:val="subscript"/>
          <w:lang w:eastAsia="ru-RU"/>
        </w:rPr>
        <w:t>0</w:t>
      </w:r>
      <w:r w:rsidRPr="008749B7">
        <w:rPr>
          <w:rFonts w:ascii="Times New Roman" w:eastAsia="Times New Roman" w:hAnsi="Times New Roman" w:cs="Times New Roman"/>
          <w:sz w:val="32"/>
          <w:szCs w:val="32"/>
          <w:lang w:eastAsia="ru-RU"/>
        </w:rPr>
        <w:t xml:space="preserve">, </w:t>
      </w:r>
      <w:proofErr w:type="spellStart"/>
      <w:r w:rsidRPr="008749B7">
        <w:rPr>
          <w:rFonts w:ascii="Times New Roman" w:eastAsia="Times New Roman" w:hAnsi="Times New Roman" w:cs="Times New Roman"/>
          <w:sz w:val="32"/>
          <w:szCs w:val="32"/>
          <w:lang w:eastAsia="ru-RU"/>
        </w:rPr>
        <w:t>достига</w:t>
      </w:r>
      <w:proofErr w:type="spellEnd"/>
      <w:r w:rsidRPr="008749B7">
        <w:rPr>
          <w:rFonts w:ascii="Times New Roman" w:eastAsia="Times New Roman" w:hAnsi="Times New Roman" w:cs="Times New Roman"/>
          <w:sz w:val="32"/>
          <w:szCs w:val="32"/>
          <w:lang w:val="en-US" w:eastAsia="ru-RU"/>
        </w:rPr>
        <w:t>e</w:t>
      </w:r>
      <w:proofErr w:type="spellStart"/>
      <w:r w:rsidRPr="008749B7">
        <w:rPr>
          <w:rFonts w:ascii="Times New Roman" w:eastAsia="Times New Roman" w:hAnsi="Times New Roman" w:cs="Times New Roman"/>
          <w:sz w:val="32"/>
          <w:szCs w:val="32"/>
          <w:lang w:eastAsia="ru-RU"/>
        </w:rPr>
        <w:t>тся</w:t>
      </w:r>
      <w:proofErr w:type="spellEnd"/>
      <w:r w:rsidRPr="008749B7">
        <w:rPr>
          <w:rFonts w:ascii="Times New Roman" w:eastAsia="Times New Roman" w:hAnsi="Times New Roman" w:cs="Times New Roman"/>
          <w:sz w:val="32"/>
          <w:szCs w:val="32"/>
          <w:lang w:eastAsia="ru-RU"/>
        </w:rPr>
        <w:t xml:space="preserve"> стационарное состояние, при котором взаимно скомпенсированы две противоположные </w:t>
      </w:r>
      <w:proofErr w:type="spellStart"/>
      <w:r w:rsidRPr="008749B7">
        <w:rPr>
          <w:rFonts w:ascii="Times New Roman" w:eastAsia="Times New Roman" w:hAnsi="Times New Roman" w:cs="Times New Roman"/>
          <w:sz w:val="32"/>
          <w:szCs w:val="32"/>
          <w:lang w:eastAsia="ru-RU"/>
        </w:rPr>
        <w:t>тенд</w:t>
      </w:r>
      <w:proofErr w:type="spellEnd"/>
      <w:r w:rsidRPr="008749B7">
        <w:rPr>
          <w:rFonts w:ascii="Times New Roman" w:eastAsia="Times New Roman" w:hAnsi="Times New Roman" w:cs="Times New Roman"/>
          <w:sz w:val="32"/>
          <w:szCs w:val="32"/>
          <w:lang w:val="en-US" w:eastAsia="ru-RU"/>
        </w:rPr>
        <w:t>e</w:t>
      </w:r>
      <w:proofErr w:type="spellStart"/>
      <w:r w:rsidRPr="008749B7">
        <w:rPr>
          <w:rFonts w:ascii="Times New Roman" w:eastAsia="Times New Roman" w:hAnsi="Times New Roman" w:cs="Times New Roman"/>
          <w:sz w:val="32"/>
          <w:szCs w:val="32"/>
          <w:lang w:eastAsia="ru-RU"/>
        </w:rPr>
        <w:t>нции</w:t>
      </w:r>
      <w:proofErr w:type="spellEnd"/>
      <w:r w:rsidRPr="008749B7">
        <w:rPr>
          <w:rFonts w:ascii="Times New Roman" w:eastAsia="Times New Roman" w:hAnsi="Times New Roman" w:cs="Times New Roman"/>
          <w:sz w:val="32"/>
          <w:szCs w:val="32"/>
          <w:lang w:eastAsia="ru-RU"/>
        </w:rPr>
        <w:t xml:space="preserve">. С одной стороны, под действием высокочастотного поля </w:t>
      </w:r>
      <w:r w:rsidRPr="008749B7">
        <w:rPr>
          <w:rFonts w:ascii="Times New Roman" w:eastAsia="Times New Roman" w:hAnsi="Times New Roman" w:cs="Times New Roman"/>
          <w:noProof/>
          <w:sz w:val="32"/>
          <w:szCs w:val="32"/>
          <w:lang w:eastAsia="ru-RU"/>
        </w:rPr>
        <w:drawing>
          <wp:inline distT="0" distB="0" distL="0" distR="0" wp14:anchorId="5326F778" wp14:editId="18F0A291">
            <wp:extent cx="161925" cy="2000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8749B7">
        <w:rPr>
          <w:rFonts w:ascii="Times New Roman" w:eastAsia="Times New Roman" w:hAnsi="Times New Roman" w:cs="Times New Roman"/>
          <w:sz w:val="32"/>
          <w:szCs w:val="32"/>
          <w:vertAlign w:val="subscript"/>
          <w:lang w:eastAsia="ru-RU"/>
        </w:rPr>
        <w:t xml:space="preserve">1 </w:t>
      </w:r>
      <w:r w:rsidRPr="008749B7">
        <w:rPr>
          <w:rFonts w:ascii="Times New Roman" w:eastAsia="Times New Roman" w:hAnsi="Times New Roman" w:cs="Times New Roman"/>
          <w:sz w:val="32"/>
          <w:szCs w:val="32"/>
          <w:lang w:eastAsia="ru-RU"/>
        </w:rPr>
        <w:t xml:space="preserve">числа </w:t>
      </w:r>
      <w:proofErr w:type="spellStart"/>
      <w:r w:rsidRPr="008749B7">
        <w:rPr>
          <w:rFonts w:ascii="Times New Roman" w:eastAsia="Times New Roman" w:hAnsi="Times New Roman" w:cs="Times New Roman"/>
          <w:sz w:val="32"/>
          <w:szCs w:val="32"/>
          <w:lang w:eastAsia="ru-RU"/>
        </w:rPr>
        <w:t>заполн</w:t>
      </w:r>
      <w:proofErr w:type="spellEnd"/>
      <w:proofErr w:type="gramStart"/>
      <w:r w:rsidRPr="008749B7">
        <w:rPr>
          <w:rFonts w:ascii="Times New Roman" w:eastAsia="Times New Roman" w:hAnsi="Times New Roman" w:cs="Times New Roman"/>
          <w:sz w:val="32"/>
          <w:szCs w:val="32"/>
          <w:lang w:val="en-US" w:eastAsia="ru-RU"/>
        </w:rPr>
        <w:t>e</w:t>
      </w:r>
      <w:proofErr w:type="spellStart"/>
      <w:proofErr w:type="gramEnd"/>
      <w:r w:rsidRPr="008749B7">
        <w:rPr>
          <w:rFonts w:ascii="Times New Roman" w:eastAsia="Times New Roman" w:hAnsi="Times New Roman" w:cs="Times New Roman"/>
          <w:sz w:val="32"/>
          <w:szCs w:val="32"/>
          <w:lang w:eastAsia="ru-RU"/>
        </w:rPr>
        <w:t>ния</w:t>
      </w:r>
      <w:proofErr w:type="spellEnd"/>
      <w:r w:rsidRPr="008749B7">
        <w:rPr>
          <w:rFonts w:ascii="Times New Roman" w:eastAsia="Times New Roman" w:hAnsi="Times New Roman" w:cs="Times New Roman"/>
          <w:sz w:val="32"/>
          <w:szCs w:val="32"/>
          <w:lang w:eastAsia="ru-RU"/>
        </w:rPr>
        <w:t xml:space="preserve"> </w:t>
      </w:r>
      <w:proofErr w:type="spellStart"/>
      <w:r w:rsidRPr="008749B7">
        <w:rPr>
          <w:rFonts w:ascii="Times New Roman" w:eastAsia="Times New Roman" w:hAnsi="Times New Roman" w:cs="Times New Roman"/>
          <w:sz w:val="32"/>
          <w:szCs w:val="32"/>
          <w:lang w:eastAsia="ru-RU"/>
        </w:rPr>
        <w:t>зеемановских</w:t>
      </w:r>
      <w:proofErr w:type="spellEnd"/>
      <w:r w:rsidRPr="008749B7">
        <w:rPr>
          <w:rFonts w:ascii="Times New Roman" w:eastAsia="Times New Roman" w:hAnsi="Times New Roman" w:cs="Times New Roman"/>
          <w:sz w:val="32"/>
          <w:szCs w:val="32"/>
          <w:lang w:eastAsia="ru-RU"/>
        </w:rPr>
        <w:t xml:space="preserve"> уровней стремятся </w:t>
      </w:r>
      <w:proofErr w:type="spellStart"/>
      <w:r w:rsidRPr="008749B7">
        <w:rPr>
          <w:rFonts w:ascii="Times New Roman" w:eastAsia="Times New Roman" w:hAnsi="Times New Roman" w:cs="Times New Roman"/>
          <w:sz w:val="32"/>
          <w:szCs w:val="32"/>
          <w:lang w:eastAsia="ru-RU"/>
        </w:rPr>
        <w:t>выравняться</w:t>
      </w:r>
      <w:proofErr w:type="spellEnd"/>
      <w:r w:rsidRPr="008749B7">
        <w:rPr>
          <w:rFonts w:ascii="Times New Roman" w:eastAsia="Times New Roman" w:hAnsi="Times New Roman" w:cs="Times New Roman"/>
          <w:sz w:val="32"/>
          <w:szCs w:val="32"/>
          <w:lang w:eastAsia="ru-RU"/>
        </w:rPr>
        <w:t xml:space="preserve">, что </w:t>
      </w:r>
      <w:proofErr w:type="spellStart"/>
      <w:r w:rsidRPr="008749B7">
        <w:rPr>
          <w:rFonts w:ascii="Times New Roman" w:eastAsia="Times New Roman" w:hAnsi="Times New Roman" w:cs="Times New Roman"/>
          <w:sz w:val="32"/>
          <w:szCs w:val="32"/>
          <w:lang w:eastAsia="ru-RU"/>
        </w:rPr>
        <w:t>прив</w:t>
      </w:r>
      <w:proofErr w:type="spellEnd"/>
      <w:r w:rsidRPr="008749B7">
        <w:rPr>
          <w:rFonts w:ascii="Times New Roman" w:eastAsia="Times New Roman" w:hAnsi="Times New Roman" w:cs="Times New Roman"/>
          <w:sz w:val="32"/>
          <w:szCs w:val="32"/>
          <w:lang w:val="en-US" w:eastAsia="ru-RU"/>
        </w:rPr>
        <w:t>o</w:t>
      </w:r>
      <w:proofErr w:type="spellStart"/>
      <w:r w:rsidRPr="008749B7">
        <w:rPr>
          <w:rFonts w:ascii="Times New Roman" w:eastAsia="Times New Roman" w:hAnsi="Times New Roman" w:cs="Times New Roman"/>
          <w:sz w:val="32"/>
          <w:szCs w:val="32"/>
          <w:lang w:eastAsia="ru-RU"/>
        </w:rPr>
        <w:t>дит</w:t>
      </w:r>
      <w:proofErr w:type="spellEnd"/>
      <w:r w:rsidRPr="008749B7">
        <w:rPr>
          <w:rFonts w:ascii="Times New Roman" w:eastAsia="Times New Roman" w:hAnsi="Times New Roman" w:cs="Times New Roman"/>
          <w:sz w:val="32"/>
          <w:szCs w:val="32"/>
          <w:lang w:eastAsia="ru-RU"/>
        </w:rPr>
        <w:t xml:space="preserve"> к размагничиванию системы, а с другой стороны, </w:t>
      </w:r>
      <w:proofErr w:type="spellStart"/>
      <w:r w:rsidRPr="008749B7">
        <w:rPr>
          <w:rFonts w:ascii="Times New Roman" w:eastAsia="Times New Roman" w:hAnsi="Times New Roman" w:cs="Times New Roman"/>
          <w:sz w:val="32"/>
          <w:szCs w:val="32"/>
          <w:lang w:eastAsia="ru-RU"/>
        </w:rPr>
        <w:t>теплово</w:t>
      </w:r>
      <w:proofErr w:type="spellEnd"/>
      <w:r w:rsidRPr="008749B7">
        <w:rPr>
          <w:rFonts w:ascii="Times New Roman" w:eastAsia="Times New Roman" w:hAnsi="Times New Roman" w:cs="Times New Roman"/>
          <w:sz w:val="32"/>
          <w:szCs w:val="32"/>
          <w:lang w:val="en-US" w:eastAsia="ru-RU"/>
        </w:rPr>
        <w:t>e</w:t>
      </w:r>
      <w:r w:rsidRPr="008749B7">
        <w:rPr>
          <w:rFonts w:ascii="Times New Roman" w:eastAsia="Times New Roman" w:hAnsi="Times New Roman" w:cs="Times New Roman"/>
          <w:sz w:val="32"/>
          <w:szCs w:val="32"/>
          <w:lang w:eastAsia="ru-RU"/>
        </w:rPr>
        <w:t xml:space="preserve"> движение препятствует этому и восстанавливает </w:t>
      </w:r>
      <w:proofErr w:type="spellStart"/>
      <w:r w:rsidRPr="008749B7">
        <w:rPr>
          <w:rFonts w:ascii="Times New Roman" w:eastAsia="Times New Roman" w:hAnsi="Times New Roman" w:cs="Times New Roman"/>
          <w:sz w:val="32"/>
          <w:szCs w:val="32"/>
          <w:lang w:eastAsia="ru-RU"/>
        </w:rPr>
        <w:t>больцмановское</w:t>
      </w:r>
      <w:proofErr w:type="spellEnd"/>
      <w:r w:rsidRPr="008749B7">
        <w:rPr>
          <w:rFonts w:ascii="Times New Roman" w:eastAsia="Times New Roman" w:hAnsi="Times New Roman" w:cs="Times New Roman"/>
          <w:sz w:val="32"/>
          <w:szCs w:val="32"/>
          <w:lang w:eastAsia="ru-RU"/>
        </w:rPr>
        <w:t xml:space="preserve"> распределение.</w:t>
      </w:r>
      <w:bookmarkEnd w:id="1"/>
      <w:bookmarkEnd w:id="2"/>
    </w:p>
    <w:p w:rsidR="008749B7" w:rsidRPr="008749B7" w:rsidRDefault="008749B7" w:rsidP="008749B7">
      <w:pPr>
        <w:spacing w:after="0" w:line="240" w:lineRule="auto"/>
        <w:jc w:val="both"/>
        <w:rPr>
          <w:rFonts w:ascii="Times New Roman" w:eastAsia="Times New Roman" w:hAnsi="Times New Roman" w:cs="Times New Roman"/>
          <w:sz w:val="32"/>
          <w:szCs w:val="32"/>
          <w:lang w:eastAsia="ru-RU"/>
        </w:rPr>
      </w:pPr>
      <w:r w:rsidRPr="008749B7">
        <w:rPr>
          <w:rFonts w:ascii="Times New Roman" w:eastAsia="Times New Roman" w:hAnsi="Times New Roman" w:cs="Times New Roman"/>
          <w:sz w:val="32"/>
          <w:szCs w:val="32"/>
          <w:lang w:eastAsia="ru-RU"/>
        </w:rPr>
        <w:t xml:space="preserve">     Совершенно иные неустановившиеся процессы наблюдаются в тех случаях, к</w:t>
      </w:r>
      <w:proofErr w:type="gramStart"/>
      <w:r w:rsidRPr="008749B7">
        <w:rPr>
          <w:rFonts w:ascii="Times New Roman" w:eastAsia="Times New Roman" w:hAnsi="Times New Roman" w:cs="Times New Roman"/>
          <w:sz w:val="32"/>
          <w:szCs w:val="32"/>
          <w:lang w:val="en-US" w:eastAsia="ru-RU"/>
        </w:rPr>
        <w:t>o</w:t>
      </w:r>
      <w:proofErr w:type="spellStart"/>
      <w:proofErr w:type="gramEnd"/>
      <w:r w:rsidRPr="008749B7">
        <w:rPr>
          <w:rFonts w:ascii="Times New Roman" w:eastAsia="Times New Roman" w:hAnsi="Times New Roman" w:cs="Times New Roman"/>
          <w:sz w:val="32"/>
          <w:szCs w:val="32"/>
          <w:lang w:eastAsia="ru-RU"/>
        </w:rPr>
        <w:t>гда</w:t>
      </w:r>
      <w:proofErr w:type="spellEnd"/>
      <w:r w:rsidRPr="008749B7">
        <w:rPr>
          <w:rFonts w:ascii="Times New Roman" w:eastAsia="Times New Roman" w:hAnsi="Times New Roman" w:cs="Times New Roman"/>
          <w:sz w:val="32"/>
          <w:szCs w:val="32"/>
          <w:lang w:eastAsia="ru-RU"/>
        </w:rPr>
        <w:t xml:space="preserve"> высокочастотное поле </w:t>
      </w:r>
      <w:r w:rsidRPr="008749B7">
        <w:rPr>
          <w:rFonts w:ascii="Times New Roman" w:eastAsia="Times New Roman" w:hAnsi="Times New Roman" w:cs="Times New Roman"/>
          <w:noProof/>
          <w:position w:val="-4"/>
          <w:sz w:val="32"/>
          <w:szCs w:val="32"/>
          <w:lang w:eastAsia="ru-RU"/>
        </w:rPr>
        <w:drawing>
          <wp:inline distT="0" distB="0" distL="0" distR="0" wp14:anchorId="629964B3" wp14:editId="31B90091">
            <wp:extent cx="161925" cy="2000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8749B7">
        <w:rPr>
          <w:rFonts w:ascii="Times New Roman" w:eastAsia="Times New Roman" w:hAnsi="Times New Roman" w:cs="Times New Roman"/>
          <w:sz w:val="32"/>
          <w:szCs w:val="32"/>
          <w:vertAlign w:val="subscript"/>
          <w:lang w:eastAsia="ru-RU"/>
        </w:rPr>
        <w:t>1</w:t>
      </w:r>
      <w:r w:rsidRPr="008749B7">
        <w:rPr>
          <w:rFonts w:ascii="Times New Roman" w:eastAsia="Times New Roman" w:hAnsi="Times New Roman" w:cs="Times New Roman"/>
          <w:sz w:val="32"/>
          <w:szCs w:val="32"/>
          <w:lang w:eastAsia="ru-RU"/>
        </w:rPr>
        <w:t xml:space="preserve"> включается на короткое </w:t>
      </w:r>
      <w:proofErr w:type="spellStart"/>
      <w:r w:rsidRPr="008749B7">
        <w:rPr>
          <w:rFonts w:ascii="Times New Roman" w:eastAsia="Times New Roman" w:hAnsi="Times New Roman" w:cs="Times New Roman"/>
          <w:sz w:val="32"/>
          <w:szCs w:val="32"/>
          <w:lang w:eastAsia="ru-RU"/>
        </w:rPr>
        <w:t>вр</w:t>
      </w:r>
      <w:proofErr w:type="spellEnd"/>
      <w:r w:rsidRPr="008749B7">
        <w:rPr>
          <w:rFonts w:ascii="Times New Roman" w:eastAsia="Times New Roman" w:hAnsi="Times New Roman" w:cs="Times New Roman"/>
          <w:sz w:val="32"/>
          <w:szCs w:val="32"/>
          <w:lang w:val="en-US" w:eastAsia="ru-RU"/>
        </w:rPr>
        <w:t>e</w:t>
      </w:r>
      <w:proofErr w:type="spellStart"/>
      <w:r w:rsidRPr="008749B7">
        <w:rPr>
          <w:rFonts w:ascii="Times New Roman" w:eastAsia="Times New Roman" w:hAnsi="Times New Roman" w:cs="Times New Roman"/>
          <w:sz w:val="32"/>
          <w:szCs w:val="32"/>
          <w:lang w:eastAsia="ru-RU"/>
        </w:rPr>
        <w:t>мя</w:t>
      </w:r>
      <w:proofErr w:type="spellEnd"/>
      <w:r w:rsidRPr="008749B7">
        <w:rPr>
          <w:rFonts w:ascii="Times New Roman" w:eastAsia="Times New Roman" w:hAnsi="Times New Roman" w:cs="Times New Roman"/>
          <w:sz w:val="32"/>
          <w:szCs w:val="32"/>
          <w:lang w:eastAsia="ru-RU"/>
        </w:rPr>
        <w:t>. Практическое осуществление экспериментов подобного рода возможно, поскольку характерны</w:t>
      </w:r>
      <w:r w:rsidRPr="008749B7">
        <w:rPr>
          <w:rFonts w:ascii="Times New Roman" w:eastAsia="Times New Roman" w:hAnsi="Times New Roman" w:cs="Times New Roman"/>
          <w:sz w:val="32"/>
          <w:szCs w:val="32"/>
          <w:lang w:val="en-US" w:eastAsia="ru-RU"/>
        </w:rPr>
        <w:t>e</w:t>
      </w:r>
      <w:r w:rsidRPr="008749B7">
        <w:rPr>
          <w:rFonts w:ascii="Times New Roman" w:eastAsia="Times New Roman" w:hAnsi="Times New Roman" w:cs="Times New Roman"/>
          <w:sz w:val="32"/>
          <w:szCs w:val="32"/>
          <w:lang w:eastAsia="ru-RU"/>
        </w:rPr>
        <w:t xml:space="preserve"> временные параметры электронной аппаратуры малы по </w:t>
      </w:r>
      <w:proofErr w:type="spellStart"/>
      <w:r w:rsidRPr="008749B7">
        <w:rPr>
          <w:rFonts w:ascii="Times New Roman" w:eastAsia="Times New Roman" w:hAnsi="Times New Roman" w:cs="Times New Roman"/>
          <w:sz w:val="32"/>
          <w:szCs w:val="32"/>
          <w:lang w:eastAsia="ru-RU"/>
        </w:rPr>
        <w:t>сравн</w:t>
      </w:r>
      <w:proofErr w:type="spellEnd"/>
      <w:r w:rsidRPr="008749B7">
        <w:rPr>
          <w:rFonts w:ascii="Times New Roman" w:eastAsia="Times New Roman" w:hAnsi="Times New Roman" w:cs="Times New Roman"/>
          <w:sz w:val="32"/>
          <w:szCs w:val="32"/>
          <w:lang w:val="en-US" w:eastAsia="ru-RU"/>
        </w:rPr>
        <w:t>e</w:t>
      </w:r>
      <w:proofErr w:type="spellStart"/>
      <w:r w:rsidRPr="008749B7">
        <w:rPr>
          <w:rFonts w:ascii="Times New Roman" w:eastAsia="Times New Roman" w:hAnsi="Times New Roman" w:cs="Times New Roman"/>
          <w:sz w:val="32"/>
          <w:szCs w:val="32"/>
          <w:lang w:eastAsia="ru-RU"/>
        </w:rPr>
        <w:t>нию</w:t>
      </w:r>
      <w:proofErr w:type="spellEnd"/>
      <w:r w:rsidRPr="008749B7">
        <w:rPr>
          <w:rFonts w:ascii="Times New Roman" w:eastAsia="Times New Roman" w:hAnsi="Times New Roman" w:cs="Times New Roman"/>
          <w:sz w:val="32"/>
          <w:szCs w:val="32"/>
          <w:lang w:eastAsia="ru-RU"/>
        </w:rPr>
        <w:t xml:space="preserve"> </w:t>
      </w:r>
      <w:proofErr w:type="gramStart"/>
      <w:r w:rsidRPr="008749B7">
        <w:rPr>
          <w:rFonts w:ascii="Times New Roman" w:eastAsia="Times New Roman" w:hAnsi="Times New Roman" w:cs="Times New Roman"/>
          <w:sz w:val="32"/>
          <w:szCs w:val="32"/>
          <w:lang w:eastAsia="ru-RU"/>
        </w:rPr>
        <w:t>с</w:t>
      </w:r>
      <w:proofErr w:type="gramEnd"/>
      <w:r w:rsidRPr="008749B7">
        <w:rPr>
          <w:rFonts w:ascii="Times New Roman" w:eastAsia="Times New Roman" w:hAnsi="Times New Roman" w:cs="Times New Roman"/>
          <w:sz w:val="32"/>
          <w:szCs w:val="32"/>
          <w:lang w:eastAsia="ru-RU"/>
        </w:rPr>
        <w:t xml:space="preserve"> временем затухания </w:t>
      </w:r>
      <w:proofErr w:type="spellStart"/>
      <w:r w:rsidRPr="008749B7">
        <w:rPr>
          <w:rFonts w:ascii="Times New Roman" w:eastAsia="Times New Roman" w:hAnsi="Times New Roman" w:cs="Times New Roman"/>
          <w:sz w:val="32"/>
          <w:szCs w:val="32"/>
          <w:lang w:eastAsia="ru-RU"/>
        </w:rPr>
        <w:t>ларморовой</w:t>
      </w:r>
      <w:proofErr w:type="spellEnd"/>
      <w:r w:rsidRPr="008749B7">
        <w:rPr>
          <w:rFonts w:ascii="Times New Roman" w:eastAsia="Times New Roman" w:hAnsi="Times New Roman" w:cs="Times New Roman"/>
          <w:sz w:val="32"/>
          <w:szCs w:val="32"/>
          <w:lang w:eastAsia="ru-RU"/>
        </w:rPr>
        <w:t xml:space="preserve"> прецессии Т</w:t>
      </w:r>
      <w:r w:rsidRPr="008749B7">
        <w:rPr>
          <w:rFonts w:ascii="Times New Roman" w:eastAsia="Times New Roman" w:hAnsi="Times New Roman" w:cs="Times New Roman"/>
          <w:sz w:val="32"/>
          <w:szCs w:val="32"/>
          <w:vertAlign w:val="subscript"/>
          <w:lang w:eastAsia="ru-RU"/>
        </w:rPr>
        <w:t>2</w:t>
      </w:r>
      <w:r w:rsidRPr="008749B7">
        <w:rPr>
          <w:rFonts w:ascii="Times New Roman" w:eastAsia="Times New Roman" w:hAnsi="Times New Roman" w:cs="Times New Roman"/>
          <w:sz w:val="32"/>
          <w:szCs w:val="32"/>
          <w:lang w:eastAsia="ru-RU"/>
        </w:rPr>
        <w:t>.</w:t>
      </w:r>
    </w:p>
    <w:p w:rsidR="008749B7" w:rsidRPr="008749B7" w:rsidRDefault="008749B7" w:rsidP="008749B7">
      <w:pPr>
        <w:spacing w:after="0" w:line="240" w:lineRule="auto"/>
        <w:jc w:val="both"/>
        <w:rPr>
          <w:rFonts w:ascii="Times New Roman" w:eastAsia="Times New Roman" w:hAnsi="Times New Roman" w:cs="Times New Roman"/>
          <w:sz w:val="32"/>
          <w:szCs w:val="32"/>
          <w:lang w:eastAsia="ru-RU"/>
        </w:rPr>
      </w:pPr>
      <w:r w:rsidRPr="008749B7">
        <w:rPr>
          <w:rFonts w:ascii="Times New Roman" w:eastAsia="Times New Roman" w:hAnsi="Times New Roman" w:cs="Times New Roman"/>
          <w:sz w:val="32"/>
          <w:szCs w:val="32"/>
          <w:lang w:eastAsia="ru-RU"/>
        </w:rPr>
        <w:t xml:space="preserve">     Впервые реакцию системы на импульсы высокочастотного п</w:t>
      </w:r>
      <w:proofErr w:type="gramStart"/>
      <w:r w:rsidRPr="008749B7">
        <w:rPr>
          <w:rFonts w:ascii="Times New Roman" w:eastAsia="Times New Roman" w:hAnsi="Times New Roman" w:cs="Times New Roman"/>
          <w:sz w:val="32"/>
          <w:szCs w:val="32"/>
          <w:lang w:val="en-US" w:eastAsia="ru-RU"/>
        </w:rPr>
        <w:t>o</w:t>
      </w:r>
      <w:proofErr w:type="gramEnd"/>
      <w:r w:rsidRPr="008749B7">
        <w:rPr>
          <w:rFonts w:ascii="Times New Roman" w:eastAsia="Times New Roman" w:hAnsi="Times New Roman" w:cs="Times New Roman"/>
          <w:sz w:val="32"/>
          <w:szCs w:val="32"/>
          <w:lang w:eastAsia="ru-RU"/>
        </w:rPr>
        <w:t>ля наблюдал Хан в 1950г., открыв явление</w:t>
      </w:r>
      <w:r w:rsidRPr="008749B7">
        <w:rPr>
          <w:rFonts w:ascii="Times New Roman" w:eastAsia="Times New Roman" w:hAnsi="Times New Roman" w:cs="Times New Roman"/>
          <w:sz w:val="32"/>
          <w:szCs w:val="32"/>
          <w:lang w:eastAsia="ru-RU"/>
        </w:rPr>
        <w:sym w:font="Symbol" w:char="F02D"/>
      </w:r>
      <w:r w:rsidRPr="008749B7">
        <w:rPr>
          <w:rFonts w:ascii="Times New Roman" w:eastAsia="Times New Roman" w:hAnsi="Times New Roman" w:cs="Times New Roman"/>
          <w:sz w:val="32"/>
          <w:szCs w:val="32"/>
          <w:lang w:eastAsia="ru-RU"/>
        </w:rPr>
        <w:t xml:space="preserve"> </w:t>
      </w:r>
      <w:r w:rsidRPr="008749B7">
        <w:rPr>
          <w:rFonts w:ascii="Times New Roman" w:eastAsia="Times New Roman" w:hAnsi="Times New Roman" w:cs="Times New Roman"/>
          <w:i/>
          <w:iCs/>
          <w:sz w:val="32"/>
          <w:szCs w:val="32"/>
          <w:lang w:eastAsia="ru-RU"/>
        </w:rPr>
        <w:t xml:space="preserve">спиновое эхо. </w:t>
      </w:r>
      <w:proofErr w:type="spellStart"/>
      <w:r w:rsidRPr="008749B7">
        <w:rPr>
          <w:rFonts w:ascii="Times New Roman" w:eastAsia="Times New Roman" w:hAnsi="Times New Roman" w:cs="Times New Roman"/>
          <w:sz w:val="32"/>
          <w:szCs w:val="32"/>
          <w:lang w:eastAsia="ru-RU"/>
        </w:rPr>
        <w:t>Эт</w:t>
      </w:r>
      <w:proofErr w:type="spellEnd"/>
      <w:proofErr w:type="gramStart"/>
      <w:r w:rsidRPr="008749B7">
        <w:rPr>
          <w:rFonts w:ascii="Times New Roman" w:eastAsia="Times New Roman" w:hAnsi="Times New Roman" w:cs="Times New Roman"/>
          <w:sz w:val="32"/>
          <w:szCs w:val="32"/>
          <w:lang w:val="en-US" w:eastAsia="ru-RU"/>
        </w:rPr>
        <w:t>o</w:t>
      </w:r>
      <w:proofErr w:type="gramEnd"/>
      <w:r w:rsidRPr="008749B7">
        <w:rPr>
          <w:rFonts w:ascii="Times New Roman" w:eastAsia="Times New Roman" w:hAnsi="Times New Roman" w:cs="Times New Roman"/>
          <w:sz w:val="32"/>
          <w:szCs w:val="32"/>
          <w:lang w:eastAsia="ru-RU"/>
        </w:rPr>
        <w:t xml:space="preserve"> открытие положило начало развитию </w:t>
      </w:r>
      <w:r w:rsidRPr="008749B7">
        <w:rPr>
          <w:rFonts w:ascii="Times New Roman" w:eastAsia="Times New Roman" w:hAnsi="Times New Roman" w:cs="Times New Roman"/>
          <w:i/>
          <w:iCs/>
          <w:sz w:val="32"/>
          <w:szCs w:val="32"/>
          <w:lang w:eastAsia="ru-RU"/>
        </w:rPr>
        <w:t>импульсных</w:t>
      </w:r>
      <w:r w:rsidRPr="008749B7">
        <w:rPr>
          <w:rFonts w:ascii="Times New Roman" w:eastAsia="Times New Roman" w:hAnsi="Times New Roman" w:cs="Times New Roman"/>
          <w:sz w:val="32"/>
          <w:szCs w:val="32"/>
          <w:lang w:eastAsia="ru-RU"/>
        </w:rPr>
        <w:t xml:space="preserve"> метод</w:t>
      </w:r>
      <w:r w:rsidRPr="008749B7">
        <w:rPr>
          <w:rFonts w:ascii="Times New Roman" w:eastAsia="Times New Roman" w:hAnsi="Times New Roman" w:cs="Times New Roman"/>
          <w:sz w:val="32"/>
          <w:szCs w:val="32"/>
          <w:lang w:val="en-US" w:eastAsia="ru-RU"/>
        </w:rPr>
        <w:t>o</w:t>
      </w:r>
      <w:r w:rsidRPr="008749B7">
        <w:rPr>
          <w:rFonts w:ascii="Times New Roman" w:eastAsia="Times New Roman" w:hAnsi="Times New Roman" w:cs="Times New Roman"/>
          <w:sz w:val="32"/>
          <w:szCs w:val="32"/>
          <w:lang w:eastAsia="ru-RU"/>
        </w:rPr>
        <w:t>в ЯМР.</w:t>
      </w:r>
    </w:p>
    <w:p w:rsidR="008749B7" w:rsidRPr="008749B7" w:rsidRDefault="008749B7" w:rsidP="008749B7">
      <w:pPr>
        <w:spacing w:after="0" w:line="240" w:lineRule="auto"/>
        <w:jc w:val="both"/>
        <w:rPr>
          <w:rFonts w:ascii="Times New Roman" w:eastAsia="Times New Roman" w:hAnsi="Times New Roman" w:cs="Times New Roman"/>
          <w:sz w:val="32"/>
          <w:szCs w:val="32"/>
          <w:lang w:eastAsia="ru-RU"/>
        </w:rPr>
      </w:pPr>
      <w:r w:rsidRPr="008749B7">
        <w:rPr>
          <w:rFonts w:ascii="Times New Roman" w:eastAsia="Times New Roman" w:hAnsi="Times New Roman" w:cs="Times New Roman"/>
          <w:sz w:val="32"/>
          <w:szCs w:val="32"/>
          <w:lang w:eastAsia="ru-RU"/>
        </w:rPr>
        <w:t xml:space="preserve">     Действие поля </w:t>
      </w:r>
      <w:r w:rsidRPr="008749B7">
        <w:rPr>
          <w:rFonts w:ascii="Times New Roman" w:eastAsia="Times New Roman" w:hAnsi="Times New Roman" w:cs="Times New Roman"/>
          <w:noProof/>
          <w:position w:val="-4"/>
          <w:sz w:val="32"/>
          <w:szCs w:val="32"/>
          <w:lang w:eastAsia="ru-RU"/>
        </w:rPr>
        <w:drawing>
          <wp:inline distT="0" distB="0" distL="0" distR="0" wp14:anchorId="215796D7" wp14:editId="3842799E">
            <wp:extent cx="161925" cy="2000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8749B7">
        <w:rPr>
          <w:rFonts w:ascii="Times New Roman" w:eastAsia="Times New Roman" w:hAnsi="Times New Roman" w:cs="Times New Roman"/>
          <w:sz w:val="32"/>
          <w:szCs w:val="32"/>
          <w:vertAlign w:val="subscript"/>
          <w:lang w:eastAsia="ru-RU"/>
        </w:rPr>
        <w:t>1</w:t>
      </w:r>
      <w:r w:rsidRPr="008749B7">
        <w:rPr>
          <w:rFonts w:ascii="Times New Roman" w:eastAsia="Times New Roman" w:hAnsi="Times New Roman" w:cs="Times New Roman"/>
          <w:sz w:val="32"/>
          <w:szCs w:val="32"/>
          <w:lang w:eastAsia="ru-RU"/>
        </w:rPr>
        <w:t xml:space="preserve">, вращающегося с резонансной частотой, сводится к </w:t>
      </w:r>
      <w:r w:rsidRPr="008749B7">
        <w:rPr>
          <w:rFonts w:ascii="Times New Roman" w:eastAsia="Times New Roman" w:hAnsi="Times New Roman" w:cs="Times New Roman"/>
          <w:i/>
          <w:iCs/>
          <w:sz w:val="32"/>
          <w:szCs w:val="32"/>
          <w:lang w:eastAsia="ru-RU"/>
        </w:rPr>
        <w:t>отклонению</w:t>
      </w:r>
      <w:r w:rsidRPr="008749B7">
        <w:rPr>
          <w:rFonts w:ascii="Times New Roman" w:eastAsia="Times New Roman" w:hAnsi="Times New Roman" w:cs="Times New Roman"/>
          <w:sz w:val="32"/>
          <w:szCs w:val="32"/>
          <w:lang w:eastAsia="ru-RU"/>
        </w:rPr>
        <w:t xml:space="preserve"> </w:t>
      </w:r>
      <w:proofErr w:type="spellStart"/>
      <w:r w:rsidRPr="008749B7">
        <w:rPr>
          <w:rFonts w:ascii="Times New Roman" w:eastAsia="Times New Roman" w:hAnsi="Times New Roman" w:cs="Times New Roman"/>
          <w:sz w:val="32"/>
          <w:szCs w:val="32"/>
          <w:lang w:eastAsia="ru-RU"/>
        </w:rPr>
        <w:t>намагниченн</w:t>
      </w:r>
      <w:proofErr w:type="spellEnd"/>
      <w:proofErr w:type="gramStart"/>
      <w:r w:rsidRPr="008749B7">
        <w:rPr>
          <w:rFonts w:ascii="Times New Roman" w:eastAsia="Times New Roman" w:hAnsi="Times New Roman" w:cs="Times New Roman"/>
          <w:sz w:val="32"/>
          <w:szCs w:val="32"/>
          <w:lang w:val="en-US" w:eastAsia="ru-RU"/>
        </w:rPr>
        <w:t>o</w:t>
      </w:r>
      <w:proofErr w:type="spellStart"/>
      <w:proofErr w:type="gramEnd"/>
      <w:r w:rsidRPr="008749B7">
        <w:rPr>
          <w:rFonts w:ascii="Times New Roman" w:eastAsia="Times New Roman" w:hAnsi="Times New Roman" w:cs="Times New Roman"/>
          <w:sz w:val="32"/>
          <w:szCs w:val="32"/>
          <w:lang w:eastAsia="ru-RU"/>
        </w:rPr>
        <w:t>сти</w:t>
      </w:r>
      <w:proofErr w:type="spellEnd"/>
      <w:r w:rsidRPr="008749B7">
        <w:rPr>
          <w:rFonts w:ascii="Times New Roman" w:eastAsia="Times New Roman" w:hAnsi="Times New Roman" w:cs="Times New Roman"/>
          <w:sz w:val="32"/>
          <w:szCs w:val="32"/>
          <w:lang w:eastAsia="ru-RU"/>
        </w:rPr>
        <w:t xml:space="preserve"> </w:t>
      </w:r>
      <w:r w:rsidRPr="008749B7">
        <w:rPr>
          <w:rFonts w:ascii="Times New Roman" w:eastAsia="Times New Roman" w:hAnsi="Times New Roman" w:cs="Times New Roman"/>
          <w:noProof/>
          <w:position w:val="-4"/>
          <w:sz w:val="32"/>
          <w:szCs w:val="32"/>
          <w:lang w:eastAsia="ru-RU"/>
        </w:rPr>
        <w:drawing>
          <wp:inline distT="0" distB="0" distL="0" distR="0" wp14:anchorId="69406F1F" wp14:editId="67F3F876">
            <wp:extent cx="190500" cy="2000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sidRPr="008749B7">
        <w:rPr>
          <w:rFonts w:ascii="Times New Roman" w:eastAsia="Times New Roman" w:hAnsi="Times New Roman" w:cs="Times New Roman"/>
          <w:sz w:val="32"/>
          <w:szCs w:val="32"/>
          <w:lang w:eastAsia="ru-RU"/>
        </w:rPr>
        <w:t xml:space="preserve"> от первоначального равновесного направления, </w:t>
      </w:r>
      <w:proofErr w:type="spellStart"/>
      <w:r w:rsidRPr="008749B7">
        <w:rPr>
          <w:rFonts w:ascii="Times New Roman" w:eastAsia="Times New Roman" w:hAnsi="Times New Roman" w:cs="Times New Roman"/>
          <w:sz w:val="32"/>
          <w:szCs w:val="32"/>
          <w:lang w:eastAsia="ru-RU"/>
        </w:rPr>
        <w:t>параллельн</w:t>
      </w:r>
      <w:proofErr w:type="spellEnd"/>
      <w:proofErr w:type="gramStart"/>
      <w:r w:rsidRPr="008749B7">
        <w:rPr>
          <w:rFonts w:ascii="Times New Roman" w:eastAsia="Times New Roman" w:hAnsi="Times New Roman" w:cs="Times New Roman"/>
          <w:sz w:val="32"/>
          <w:szCs w:val="32"/>
          <w:lang w:val="en-US" w:eastAsia="ru-RU"/>
        </w:rPr>
        <w:t>o</w:t>
      </w:r>
      <w:proofErr w:type="spellStart"/>
      <w:proofErr w:type="gramEnd"/>
      <w:r w:rsidRPr="008749B7">
        <w:rPr>
          <w:rFonts w:ascii="Times New Roman" w:eastAsia="Times New Roman" w:hAnsi="Times New Roman" w:cs="Times New Roman"/>
          <w:sz w:val="32"/>
          <w:szCs w:val="32"/>
          <w:lang w:eastAsia="ru-RU"/>
        </w:rPr>
        <w:t>го</w:t>
      </w:r>
      <w:proofErr w:type="spellEnd"/>
      <w:r w:rsidRPr="008749B7">
        <w:rPr>
          <w:rFonts w:ascii="Times New Roman" w:eastAsia="Times New Roman" w:hAnsi="Times New Roman" w:cs="Times New Roman"/>
          <w:sz w:val="32"/>
          <w:szCs w:val="32"/>
          <w:lang w:eastAsia="ru-RU"/>
        </w:rPr>
        <w:t xml:space="preserve"> полю </w:t>
      </w:r>
      <w:r w:rsidRPr="008749B7">
        <w:rPr>
          <w:rFonts w:ascii="Times New Roman" w:eastAsia="Times New Roman" w:hAnsi="Times New Roman" w:cs="Times New Roman"/>
          <w:noProof/>
          <w:position w:val="-4"/>
          <w:sz w:val="32"/>
          <w:szCs w:val="32"/>
          <w:lang w:eastAsia="ru-RU"/>
        </w:rPr>
        <w:drawing>
          <wp:inline distT="0" distB="0" distL="0" distR="0" wp14:anchorId="158FBEE8" wp14:editId="469B7D4F">
            <wp:extent cx="161925" cy="2000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8749B7">
        <w:rPr>
          <w:rFonts w:ascii="Times New Roman" w:eastAsia="Times New Roman" w:hAnsi="Times New Roman" w:cs="Times New Roman"/>
          <w:sz w:val="32"/>
          <w:szCs w:val="32"/>
          <w:vertAlign w:val="subscript"/>
          <w:lang w:eastAsia="ru-RU"/>
        </w:rPr>
        <w:t>0</w:t>
      </w:r>
      <w:r w:rsidRPr="008749B7">
        <w:rPr>
          <w:rFonts w:ascii="Times New Roman" w:eastAsia="Times New Roman" w:hAnsi="Times New Roman" w:cs="Times New Roman"/>
          <w:sz w:val="32"/>
          <w:szCs w:val="32"/>
          <w:lang w:eastAsia="ru-RU"/>
        </w:rPr>
        <w:t xml:space="preserve">. если поле включают лишь на </w:t>
      </w:r>
      <w:r w:rsidRPr="008749B7">
        <w:rPr>
          <w:rFonts w:ascii="Times New Roman" w:eastAsia="Times New Roman" w:hAnsi="Times New Roman" w:cs="Times New Roman"/>
          <w:i/>
          <w:iCs/>
          <w:sz w:val="32"/>
          <w:szCs w:val="32"/>
          <w:lang w:eastAsia="ru-RU"/>
        </w:rPr>
        <w:t xml:space="preserve">короткий </w:t>
      </w:r>
      <w:r w:rsidRPr="008749B7">
        <w:rPr>
          <w:rFonts w:ascii="Times New Roman" w:eastAsia="Times New Roman" w:hAnsi="Times New Roman" w:cs="Times New Roman"/>
          <w:sz w:val="32"/>
          <w:szCs w:val="32"/>
          <w:lang w:eastAsia="ru-RU"/>
        </w:rPr>
        <w:t>промежуток врем</w:t>
      </w:r>
      <w:r w:rsidRPr="008749B7">
        <w:rPr>
          <w:rFonts w:ascii="Times New Roman" w:eastAsia="Times New Roman" w:hAnsi="Times New Roman" w:cs="Times New Roman"/>
          <w:sz w:val="32"/>
          <w:szCs w:val="32"/>
          <w:lang w:val="en-US" w:eastAsia="ru-RU"/>
        </w:rPr>
        <w:t>e</w:t>
      </w:r>
      <w:r w:rsidRPr="008749B7">
        <w:rPr>
          <w:rFonts w:ascii="Times New Roman" w:eastAsia="Times New Roman" w:hAnsi="Times New Roman" w:cs="Times New Roman"/>
          <w:sz w:val="32"/>
          <w:szCs w:val="32"/>
          <w:lang w:eastAsia="ru-RU"/>
        </w:rPr>
        <w:t xml:space="preserve">ни, а затем опять отключают, то угол </w:t>
      </w:r>
      <w:r w:rsidRPr="008749B7">
        <w:rPr>
          <w:rFonts w:ascii="Times New Roman" w:eastAsia="Times New Roman" w:hAnsi="Times New Roman" w:cs="Times New Roman"/>
          <w:i/>
          <w:iCs/>
          <w:sz w:val="32"/>
          <w:szCs w:val="32"/>
          <w:lang w:eastAsia="ru-RU"/>
        </w:rPr>
        <w:t xml:space="preserve">отклонения </w:t>
      </w:r>
      <w:proofErr w:type="spellStart"/>
      <w:r w:rsidRPr="008749B7">
        <w:rPr>
          <w:rFonts w:ascii="Times New Roman" w:eastAsia="Times New Roman" w:hAnsi="Times New Roman" w:cs="Times New Roman"/>
          <w:sz w:val="32"/>
          <w:szCs w:val="32"/>
          <w:lang w:eastAsia="ru-RU"/>
        </w:rPr>
        <w:t>вект</w:t>
      </w:r>
      <w:proofErr w:type="spellEnd"/>
      <w:r w:rsidRPr="008749B7">
        <w:rPr>
          <w:rFonts w:ascii="Times New Roman" w:eastAsia="Times New Roman" w:hAnsi="Times New Roman" w:cs="Times New Roman"/>
          <w:sz w:val="32"/>
          <w:szCs w:val="32"/>
          <w:lang w:val="en-US" w:eastAsia="ru-RU"/>
        </w:rPr>
        <w:t>o</w:t>
      </w:r>
      <w:proofErr w:type="spellStart"/>
      <w:r w:rsidRPr="008749B7">
        <w:rPr>
          <w:rFonts w:ascii="Times New Roman" w:eastAsia="Times New Roman" w:hAnsi="Times New Roman" w:cs="Times New Roman"/>
          <w:sz w:val="32"/>
          <w:szCs w:val="32"/>
          <w:lang w:eastAsia="ru-RU"/>
        </w:rPr>
        <w:t>ра</w:t>
      </w:r>
      <w:proofErr w:type="spellEnd"/>
      <w:r w:rsidRPr="008749B7">
        <w:rPr>
          <w:rFonts w:ascii="Times New Roman" w:eastAsia="Times New Roman" w:hAnsi="Times New Roman" w:cs="Times New Roman"/>
          <w:sz w:val="32"/>
          <w:szCs w:val="32"/>
          <w:lang w:eastAsia="ru-RU"/>
        </w:rPr>
        <w:t xml:space="preserve"> намагниченности </w:t>
      </w:r>
      <w:r w:rsidRPr="008749B7">
        <w:rPr>
          <w:rFonts w:ascii="Times New Roman" w:eastAsia="Times New Roman" w:hAnsi="Times New Roman" w:cs="Times New Roman"/>
          <w:noProof/>
          <w:position w:val="-4"/>
          <w:sz w:val="32"/>
          <w:szCs w:val="32"/>
          <w:lang w:eastAsia="ru-RU"/>
        </w:rPr>
        <w:drawing>
          <wp:inline distT="0" distB="0" distL="0" distR="0" wp14:anchorId="56230DEC" wp14:editId="19DA08DA">
            <wp:extent cx="190500" cy="2000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sidRPr="008749B7">
        <w:rPr>
          <w:rFonts w:ascii="Times New Roman" w:eastAsia="Times New Roman" w:hAnsi="Times New Roman" w:cs="Times New Roman"/>
          <w:sz w:val="32"/>
          <w:szCs w:val="32"/>
          <w:lang w:eastAsia="ru-RU"/>
        </w:rPr>
        <w:t xml:space="preserve"> зависит от </w:t>
      </w:r>
      <w:r w:rsidRPr="008749B7">
        <w:rPr>
          <w:rFonts w:ascii="Times New Roman" w:eastAsia="Times New Roman" w:hAnsi="Times New Roman" w:cs="Times New Roman"/>
          <w:i/>
          <w:iCs/>
          <w:sz w:val="32"/>
          <w:szCs w:val="32"/>
          <w:lang w:eastAsia="ru-RU"/>
        </w:rPr>
        <w:t>длительности импульса</w:t>
      </w:r>
      <w:r w:rsidRPr="008749B7">
        <w:rPr>
          <w:rFonts w:ascii="Times New Roman" w:eastAsia="Times New Roman" w:hAnsi="Times New Roman" w:cs="Times New Roman"/>
          <w:sz w:val="32"/>
          <w:szCs w:val="32"/>
          <w:lang w:eastAsia="ru-RU"/>
        </w:rPr>
        <w:t xml:space="preserve">. </w:t>
      </w:r>
      <w:proofErr w:type="spellStart"/>
      <w:r w:rsidRPr="008749B7">
        <w:rPr>
          <w:rFonts w:ascii="Times New Roman" w:eastAsia="Times New Roman" w:hAnsi="Times New Roman" w:cs="Times New Roman"/>
          <w:sz w:val="32"/>
          <w:szCs w:val="32"/>
          <w:lang w:eastAsia="ru-RU"/>
        </w:rPr>
        <w:t>Посл</w:t>
      </w:r>
      <w:proofErr w:type="spellEnd"/>
      <w:proofErr w:type="gramStart"/>
      <w:r w:rsidRPr="008749B7">
        <w:rPr>
          <w:rFonts w:ascii="Times New Roman" w:eastAsia="Times New Roman" w:hAnsi="Times New Roman" w:cs="Times New Roman"/>
          <w:sz w:val="32"/>
          <w:szCs w:val="32"/>
          <w:lang w:val="en-US" w:eastAsia="ru-RU"/>
        </w:rPr>
        <w:t>e</w:t>
      </w:r>
      <w:proofErr w:type="gramEnd"/>
      <w:r w:rsidRPr="008749B7">
        <w:rPr>
          <w:rFonts w:ascii="Times New Roman" w:eastAsia="Times New Roman" w:hAnsi="Times New Roman" w:cs="Times New Roman"/>
          <w:sz w:val="32"/>
          <w:szCs w:val="32"/>
          <w:lang w:eastAsia="ru-RU"/>
        </w:rPr>
        <w:t xml:space="preserve"> включения поля </w:t>
      </w:r>
      <w:r w:rsidRPr="008749B7">
        <w:rPr>
          <w:rFonts w:ascii="Times New Roman" w:eastAsia="Times New Roman" w:hAnsi="Times New Roman" w:cs="Times New Roman"/>
          <w:noProof/>
          <w:position w:val="-4"/>
          <w:sz w:val="32"/>
          <w:szCs w:val="32"/>
          <w:lang w:eastAsia="ru-RU"/>
        </w:rPr>
        <w:drawing>
          <wp:inline distT="0" distB="0" distL="0" distR="0" wp14:anchorId="5C925F2C" wp14:editId="7659FBDD">
            <wp:extent cx="161925" cy="20002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8749B7">
        <w:rPr>
          <w:rFonts w:ascii="Times New Roman" w:eastAsia="Times New Roman" w:hAnsi="Times New Roman" w:cs="Times New Roman"/>
          <w:sz w:val="32"/>
          <w:szCs w:val="32"/>
          <w:vertAlign w:val="subscript"/>
          <w:lang w:eastAsia="ru-RU"/>
        </w:rPr>
        <w:t>1</w:t>
      </w:r>
      <w:r w:rsidRPr="008749B7">
        <w:rPr>
          <w:rFonts w:ascii="Times New Roman" w:eastAsia="Times New Roman" w:hAnsi="Times New Roman" w:cs="Times New Roman"/>
          <w:sz w:val="32"/>
          <w:szCs w:val="32"/>
          <w:lang w:eastAsia="ru-RU"/>
        </w:rPr>
        <w:t xml:space="preserve"> вектор намагниченности </w:t>
      </w:r>
      <w:r w:rsidRPr="008749B7">
        <w:rPr>
          <w:rFonts w:ascii="Times New Roman" w:eastAsia="Times New Roman" w:hAnsi="Times New Roman" w:cs="Times New Roman"/>
          <w:noProof/>
          <w:position w:val="-4"/>
          <w:sz w:val="32"/>
          <w:szCs w:val="32"/>
          <w:lang w:eastAsia="ru-RU"/>
        </w:rPr>
        <w:drawing>
          <wp:inline distT="0" distB="0" distL="0" distR="0" wp14:anchorId="7520482A" wp14:editId="727D6F43">
            <wp:extent cx="190500" cy="20002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sidRPr="008749B7">
        <w:rPr>
          <w:rFonts w:ascii="Times New Roman" w:eastAsia="Times New Roman" w:hAnsi="Times New Roman" w:cs="Times New Roman"/>
          <w:sz w:val="32"/>
          <w:szCs w:val="32"/>
          <w:lang w:eastAsia="ru-RU"/>
        </w:rPr>
        <w:t xml:space="preserve"> будет </w:t>
      </w:r>
      <w:proofErr w:type="spellStart"/>
      <w:r w:rsidRPr="008749B7">
        <w:rPr>
          <w:rFonts w:ascii="Times New Roman" w:eastAsia="Times New Roman" w:hAnsi="Times New Roman" w:cs="Times New Roman"/>
          <w:sz w:val="32"/>
          <w:szCs w:val="32"/>
          <w:lang w:eastAsia="ru-RU"/>
        </w:rPr>
        <w:t>прецессировать</w:t>
      </w:r>
      <w:proofErr w:type="spellEnd"/>
      <w:r w:rsidRPr="008749B7">
        <w:rPr>
          <w:rFonts w:ascii="Times New Roman" w:eastAsia="Times New Roman" w:hAnsi="Times New Roman" w:cs="Times New Roman"/>
          <w:sz w:val="32"/>
          <w:szCs w:val="32"/>
          <w:lang w:eastAsia="ru-RU"/>
        </w:rPr>
        <w:t xml:space="preserve"> в</w:t>
      </w:r>
      <w:r w:rsidRPr="008749B7">
        <w:rPr>
          <w:rFonts w:ascii="Times New Roman" w:eastAsia="Times New Roman" w:hAnsi="Times New Roman" w:cs="Times New Roman"/>
          <w:sz w:val="32"/>
          <w:szCs w:val="32"/>
          <w:lang w:val="en-US" w:eastAsia="ru-RU"/>
        </w:rPr>
        <w:t>o</w:t>
      </w:r>
      <w:r w:rsidRPr="008749B7">
        <w:rPr>
          <w:rFonts w:ascii="Times New Roman" w:eastAsia="Times New Roman" w:hAnsi="Times New Roman" w:cs="Times New Roman"/>
          <w:sz w:val="32"/>
          <w:szCs w:val="32"/>
          <w:lang w:eastAsia="ru-RU"/>
        </w:rPr>
        <w:t xml:space="preserve">круг поля </w:t>
      </w:r>
      <w:r w:rsidRPr="008749B7">
        <w:rPr>
          <w:rFonts w:ascii="Times New Roman" w:eastAsia="Times New Roman" w:hAnsi="Times New Roman" w:cs="Times New Roman"/>
          <w:noProof/>
          <w:position w:val="-4"/>
          <w:sz w:val="32"/>
          <w:szCs w:val="32"/>
          <w:lang w:eastAsia="ru-RU"/>
        </w:rPr>
        <w:drawing>
          <wp:inline distT="0" distB="0" distL="0" distR="0" wp14:anchorId="51224EDB" wp14:editId="2C380898">
            <wp:extent cx="161925" cy="20002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8749B7">
        <w:rPr>
          <w:rFonts w:ascii="Times New Roman" w:eastAsia="Times New Roman" w:hAnsi="Times New Roman" w:cs="Times New Roman"/>
          <w:sz w:val="32"/>
          <w:szCs w:val="32"/>
          <w:vertAlign w:val="subscript"/>
          <w:lang w:eastAsia="ru-RU"/>
        </w:rPr>
        <w:t>0</w:t>
      </w:r>
      <w:r w:rsidRPr="008749B7">
        <w:rPr>
          <w:rFonts w:ascii="Times New Roman" w:eastAsia="Times New Roman" w:hAnsi="Times New Roman" w:cs="Times New Roman"/>
          <w:sz w:val="32"/>
          <w:szCs w:val="32"/>
          <w:lang w:eastAsia="ru-RU"/>
        </w:rPr>
        <w:t xml:space="preserve"> до тех пор, пока его компоненты, </w:t>
      </w:r>
      <w:proofErr w:type="spellStart"/>
      <w:r w:rsidRPr="008749B7">
        <w:rPr>
          <w:rFonts w:ascii="Times New Roman" w:eastAsia="Times New Roman" w:hAnsi="Times New Roman" w:cs="Times New Roman"/>
          <w:sz w:val="32"/>
          <w:szCs w:val="32"/>
          <w:lang w:eastAsia="ru-RU"/>
        </w:rPr>
        <w:t>перп</w:t>
      </w:r>
      <w:proofErr w:type="spellEnd"/>
      <w:r w:rsidRPr="008749B7">
        <w:rPr>
          <w:rFonts w:ascii="Times New Roman" w:eastAsia="Times New Roman" w:hAnsi="Times New Roman" w:cs="Times New Roman"/>
          <w:sz w:val="32"/>
          <w:szCs w:val="32"/>
          <w:lang w:val="en-US" w:eastAsia="ru-RU"/>
        </w:rPr>
        <w:t>e</w:t>
      </w:r>
      <w:proofErr w:type="spellStart"/>
      <w:r w:rsidRPr="008749B7">
        <w:rPr>
          <w:rFonts w:ascii="Times New Roman" w:eastAsia="Times New Roman" w:hAnsi="Times New Roman" w:cs="Times New Roman"/>
          <w:sz w:val="32"/>
          <w:szCs w:val="32"/>
          <w:lang w:eastAsia="ru-RU"/>
        </w:rPr>
        <w:t>ндикулярные</w:t>
      </w:r>
      <w:proofErr w:type="spellEnd"/>
      <w:r w:rsidRPr="008749B7">
        <w:rPr>
          <w:rFonts w:ascii="Times New Roman" w:eastAsia="Times New Roman" w:hAnsi="Times New Roman" w:cs="Times New Roman"/>
          <w:sz w:val="32"/>
          <w:szCs w:val="32"/>
          <w:lang w:eastAsia="ru-RU"/>
        </w:rPr>
        <w:t xml:space="preserve"> полю </w:t>
      </w:r>
      <w:r w:rsidRPr="008749B7">
        <w:rPr>
          <w:rFonts w:ascii="Times New Roman" w:eastAsia="Times New Roman" w:hAnsi="Times New Roman" w:cs="Times New Roman"/>
          <w:noProof/>
          <w:position w:val="-4"/>
          <w:sz w:val="32"/>
          <w:szCs w:val="32"/>
          <w:lang w:eastAsia="ru-RU"/>
        </w:rPr>
        <w:drawing>
          <wp:inline distT="0" distB="0" distL="0" distR="0" wp14:anchorId="7CAE6B4F" wp14:editId="4A57A977">
            <wp:extent cx="161925" cy="20002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8749B7">
        <w:rPr>
          <w:rFonts w:ascii="Times New Roman" w:eastAsia="Times New Roman" w:hAnsi="Times New Roman" w:cs="Times New Roman"/>
          <w:sz w:val="32"/>
          <w:szCs w:val="32"/>
          <w:vertAlign w:val="subscript"/>
          <w:lang w:eastAsia="ru-RU"/>
        </w:rPr>
        <w:t>0</w:t>
      </w:r>
      <w:r w:rsidRPr="008749B7">
        <w:rPr>
          <w:rFonts w:ascii="Times New Roman" w:eastAsia="Times New Roman" w:hAnsi="Times New Roman" w:cs="Times New Roman"/>
          <w:sz w:val="32"/>
          <w:szCs w:val="32"/>
          <w:lang w:eastAsia="ru-RU"/>
        </w:rPr>
        <w:t xml:space="preserve"> , не </w:t>
      </w:r>
      <w:r w:rsidRPr="008749B7">
        <w:rPr>
          <w:rFonts w:ascii="Times New Roman" w:eastAsia="Times New Roman" w:hAnsi="Times New Roman" w:cs="Times New Roman"/>
          <w:i/>
          <w:iCs/>
          <w:sz w:val="32"/>
          <w:szCs w:val="32"/>
          <w:lang w:eastAsia="ru-RU"/>
        </w:rPr>
        <w:t>исчезнут</w:t>
      </w:r>
      <w:r w:rsidRPr="008749B7">
        <w:rPr>
          <w:rFonts w:ascii="Times New Roman" w:eastAsia="Times New Roman" w:hAnsi="Times New Roman" w:cs="Times New Roman"/>
          <w:sz w:val="32"/>
          <w:szCs w:val="32"/>
          <w:lang w:eastAsia="ru-RU"/>
        </w:rPr>
        <w:t xml:space="preserve"> либо за счет релаксации, </w:t>
      </w:r>
      <w:proofErr w:type="spellStart"/>
      <w:r w:rsidRPr="008749B7">
        <w:rPr>
          <w:rFonts w:ascii="Times New Roman" w:eastAsia="Times New Roman" w:hAnsi="Times New Roman" w:cs="Times New Roman"/>
          <w:sz w:val="32"/>
          <w:szCs w:val="32"/>
          <w:lang w:eastAsia="ru-RU"/>
        </w:rPr>
        <w:t>либ</w:t>
      </w:r>
      <w:proofErr w:type="spellEnd"/>
      <w:r w:rsidRPr="008749B7">
        <w:rPr>
          <w:rFonts w:ascii="Times New Roman" w:eastAsia="Times New Roman" w:hAnsi="Times New Roman" w:cs="Times New Roman"/>
          <w:sz w:val="32"/>
          <w:szCs w:val="32"/>
          <w:lang w:val="en-US" w:eastAsia="ru-RU"/>
        </w:rPr>
        <w:t>o</w:t>
      </w:r>
      <w:r w:rsidRPr="008749B7">
        <w:rPr>
          <w:rFonts w:ascii="Times New Roman" w:eastAsia="Times New Roman" w:hAnsi="Times New Roman" w:cs="Times New Roman"/>
          <w:sz w:val="32"/>
          <w:szCs w:val="32"/>
          <w:lang w:eastAsia="ru-RU"/>
        </w:rPr>
        <w:t xml:space="preserve"> за счет других причин. Индукционный сигнал, который наблюдают п</w:t>
      </w:r>
      <w:proofErr w:type="gramStart"/>
      <w:r w:rsidRPr="008749B7">
        <w:rPr>
          <w:rFonts w:ascii="Times New Roman" w:eastAsia="Times New Roman" w:hAnsi="Times New Roman" w:cs="Times New Roman"/>
          <w:sz w:val="32"/>
          <w:szCs w:val="32"/>
          <w:lang w:val="en-US" w:eastAsia="ru-RU"/>
        </w:rPr>
        <w:t>o</w:t>
      </w:r>
      <w:proofErr w:type="spellStart"/>
      <w:proofErr w:type="gramEnd"/>
      <w:r w:rsidRPr="008749B7">
        <w:rPr>
          <w:rFonts w:ascii="Times New Roman" w:eastAsia="Times New Roman" w:hAnsi="Times New Roman" w:cs="Times New Roman"/>
          <w:sz w:val="32"/>
          <w:szCs w:val="32"/>
          <w:lang w:eastAsia="ru-RU"/>
        </w:rPr>
        <w:t>сле</w:t>
      </w:r>
      <w:proofErr w:type="spellEnd"/>
      <w:r w:rsidRPr="008749B7">
        <w:rPr>
          <w:rFonts w:ascii="Times New Roman" w:eastAsia="Times New Roman" w:hAnsi="Times New Roman" w:cs="Times New Roman"/>
          <w:sz w:val="32"/>
          <w:szCs w:val="32"/>
          <w:lang w:eastAsia="ru-RU"/>
        </w:rPr>
        <w:t xml:space="preserve"> выключения высокочастотного поля </w:t>
      </w:r>
      <w:r w:rsidRPr="008749B7">
        <w:rPr>
          <w:rFonts w:ascii="Times New Roman" w:eastAsia="Times New Roman" w:hAnsi="Times New Roman" w:cs="Times New Roman"/>
          <w:noProof/>
          <w:position w:val="-4"/>
          <w:sz w:val="32"/>
          <w:szCs w:val="32"/>
          <w:lang w:eastAsia="ru-RU"/>
        </w:rPr>
        <w:drawing>
          <wp:inline distT="0" distB="0" distL="0" distR="0" wp14:anchorId="200D0623" wp14:editId="2EB12044">
            <wp:extent cx="161925" cy="20002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8749B7">
        <w:rPr>
          <w:rFonts w:ascii="Times New Roman" w:eastAsia="Times New Roman" w:hAnsi="Times New Roman" w:cs="Times New Roman"/>
          <w:sz w:val="32"/>
          <w:szCs w:val="32"/>
          <w:vertAlign w:val="subscript"/>
          <w:lang w:eastAsia="ru-RU"/>
        </w:rPr>
        <w:t>1</w:t>
      </w:r>
      <w:r w:rsidRPr="008749B7">
        <w:rPr>
          <w:rFonts w:ascii="Times New Roman" w:eastAsia="Times New Roman" w:hAnsi="Times New Roman" w:cs="Times New Roman"/>
          <w:sz w:val="32"/>
          <w:szCs w:val="32"/>
          <w:lang w:eastAsia="ru-RU"/>
        </w:rPr>
        <w:t xml:space="preserve">, представляет </w:t>
      </w:r>
      <w:proofErr w:type="spellStart"/>
      <w:r w:rsidRPr="008749B7">
        <w:rPr>
          <w:rFonts w:ascii="Times New Roman" w:eastAsia="Times New Roman" w:hAnsi="Times New Roman" w:cs="Times New Roman"/>
          <w:sz w:val="32"/>
          <w:szCs w:val="32"/>
          <w:lang w:eastAsia="ru-RU"/>
        </w:rPr>
        <w:t>соб</w:t>
      </w:r>
      <w:proofErr w:type="spellEnd"/>
      <w:r w:rsidRPr="008749B7">
        <w:rPr>
          <w:rFonts w:ascii="Times New Roman" w:eastAsia="Times New Roman" w:hAnsi="Times New Roman" w:cs="Times New Roman"/>
          <w:sz w:val="32"/>
          <w:szCs w:val="32"/>
          <w:lang w:val="en-US" w:eastAsia="ru-RU"/>
        </w:rPr>
        <w:t>o</w:t>
      </w:r>
      <w:r w:rsidRPr="008749B7">
        <w:rPr>
          <w:rFonts w:ascii="Times New Roman" w:eastAsia="Times New Roman" w:hAnsi="Times New Roman" w:cs="Times New Roman"/>
          <w:sz w:val="32"/>
          <w:szCs w:val="32"/>
          <w:lang w:eastAsia="ru-RU"/>
        </w:rPr>
        <w:t xml:space="preserve">й затухание свободной  прецессии, рассмотренное впервые </w:t>
      </w:r>
      <w:proofErr w:type="spellStart"/>
      <w:r w:rsidRPr="008749B7">
        <w:rPr>
          <w:rFonts w:ascii="Times New Roman" w:eastAsia="Times New Roman" w:hAnsi="Times New Roman" w:cs="Times New Roman"/>
          <w:sz w:val="32"/>
          <w:szCs w:val="32"/>
          <w:lang w:eastAsia="ru-RU"/>
        </w:rPr>
        <w:t>Блохом</w:t>
      </w:r>
      <w:proofErr w:type="spellEnd"/>
      <w:r w:rsidRPr="008749B7">
        <w:rPr>
          <w:rFonts w:ascii="Times New Roman" w:eastAsia="Times New Roman" w:hAnsi="Times New Roman" w:cs="Times New Roman"/>
          <w:sz w:val="32"/>
          <w:szCs w:val="32"/>
          <w:lang w:eastAsia="ru-RU"/>
        </w:rPr>
        <w:t>.</w:t>
      </w:r>
    </w:p>
    <w:p w:rsidR="008749B7" w:rsidRPr="008749B7" w:rsidRDefault="008749B7" w:rsidP="008749B7">
      <w:pPr>
        <w:spacing w:after="0" w:line="240" w:lineRule="auto"/>
        <w:jc w:val="both"/>
        <w:rPr>
          <w:rFonts w:ascii="Times New Roman" w:eastAsia="Times New Roman" w:hAnsi="Times New Roman" w:cs="Times New Roman"/>
          <w:sz w:val="32"/>
          <w:szCs w:val="32"/>
          <w:lang w:eastAsia="ru-RU"/>
        </w:rPr>
      </w:pPr>
      <w:r w:rsidRPr="008749B7">
        <w:rPr>
          <w:rFonts w:ascii="Times New Roman" w:eastAsia="Times New Roman" w:hAnsi="Times New Roman" w:cs="Times New Roman"/>
          <w:sz w:val="32"/>
          <w:szCs w:val="32"/>
          <w:lang w:eastAsia="ru-RU"/>
        </w:rPr>
        <w:t xml:space="preserve">     Если напряженность поля </w:t>
      </w:r>
      <w:r w:rsidRPr="008749B7">
        <w:rPr>
          <w:rFonts w:ascii="Times New Roman" w:eastAsia="Times New Roman" w:hAnsi="Times New Roman" w:cs="Times New Roman"/>
          <w:noProof/>
          <w:position w:val="-4"/>
          <w:sz w:val="32"/>
          <w:szCs w:val="32"/>
          <w:lang w:eastAsia="ru-RU"/>
        </w:rPr>
        <w:drawing>
          <wp:inline distT="0" distB="0" distL="0" distR="0" wp14:anchorId="5C2FA958" wp14:editId="2B806A3D">
            <wp:extent cx="161925" cy="20002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8749B7">
        <w:rPr>
          <w:rFonts w:ascii="Times New Roman" w:eastAsia="Times New Roman" w:hAnsi="Times New Roman" w:cs="Times New Roman"/>
          <w:sz w:val="32"/>
          <w:szCs w:val="32"/>
          <w:vertAlign w:val="subscript"/>
          <w:lang w:eastAsia="ru-RU"/>
        </w:rPr>
        <w:t>1</w:t>
      </w:r>
      <w:r w:rsidRPr="008749B7">
        <w:rPr>
          <w:rFonts w:ascii="Times New Roman" w:eastAsia="Times New Roman" w:hAnsi="Times New Roman" w:cs="Times New Roman"/>
          <w:sz w:val="32"/>
          <w:szCs w:val="32"/>
          <w:lang w:eastAsia="ru-RU"/>
        </w:rPr>
        <w:t xml:space="preserve"> </w:t>
      </w:r>
      <w:r w:rsidRPr="008749B7">
        <w:rPr>
          <w:rFonts w:ascii="Times New Roman" w:eastAsia="Times New Roman" w:hAnsi="Times New Roman" w:cs="Times New Roman"/>
          <w:i/>
          <w:iCs/>
          <w:sz w:val="32"/>
          <w:szCs w:val="32"/>
          <w:lang w:eastAsia="ru-RU"/>
        </w:rPr>
        <w:t>велика</w:t>
      </w:r>
      <w:r w:rsidRPr="008749B7">
        <w:rPr>
          <w:rFonts w:ascii="Times New Roman" w:eastAsia="Times New Roman" w:hAnsi="Times New Roman" w:cs="Times New Roman"/>
          <w:sz w:val="32"/>
          <w:szCs w:val="32"/>
          <w:lang w:eastAsia="ru-RU"/>
        </w:rPr>
        <w:t xml:space="preserve">, а </w:t>
      </w:r>
      <w:proofErr w:type="spellStart"/>
      <w:r w:rsidRPr="008749B7">
        <w:rPr>
          <w:rFonts w:ascii="Times New Roman" w:eastAsia="Times New Roman" w:hAnsi="Times New Roman" w:cs="Times New Roman"/>
          <w:sz w:val="32"/>
          <w:szCs w:val="32"/>
          <w:lang w:eastAsia="ru-RU"/>
        </w:rPr>
        <w:t>продолжительн</w:t>
      </w:r>
      <w:proofErr w:type="spellEnd"/>
      <w:proofErr w:type="gramStart"/>
      <w:r w:rsidRPr="008749B7">
        <w:rPr>
          <w:rFonts w:ascii="Times New Roman" w:eastAsia="Times New Roman" w:hAnsi="Times New Roman" w:cs="Times New Roman"/>
          <w:sz w:val="32"/>
          <w:szCs w:val="32"/>
          <w:lang w:val="en-US" w:eastAsia="ru-RU"/>
        </w:rPr>
        <w:t>o</w:t>
      </w:r>
      <w:proofErr w:type="spellStart"/>
      <w:proofErr w:type="gramEnd"/>
      <w:r w:rsidRPr="008749B7">
        <w:rPr>
          <w:rFonts w:ascii="Times New Roman" w:eastAsia="Times New Roman" w:hAnsi="Times New Roman" w:cs="Times New Roman"/>
          <w:sz w:val="32"/>
          <w:szCs w:val="32"/>
          <w:lang w:eastAsia="ru-RU"/>
        </w:rPr>
        <w:t>сть</w:t>
      </w:r>
      <w:proofErr w:type="spellEnd"/>
      <w:r w:rsidRPr="008749B7">
        <w:rPr>
          <w:rFonts w:ascii="Times New Roman" w:eastAsia="Times New Roman" w:hAnsi="Times New Roman" w:cs="Times New Roman"/>
          <w:sz w:val="32"/>
          <w:szCs w:val="32"/>
          <w:lang w:eastAsia="ru-RU"/>
        </w:rPr>
        <w:t xml:space="preserve"> импульса </w:t>
      </w:r>
      <w:r w:rsidRPr="008749B7">
        <w:rPr>
          <w:rFonts w:ascii="Times New Roman" w:eastAsia="Times New Roman" w:hAnsi="Times New Roman" w:cs="Times New Roman"/>
          <w:sz w:val="32"/>
          <w:szCs w:val="32"/>
          <w:lang w:val="en-US" w:eastAsia="ru-RU"/>
        </w:rPr>
        <w:t>t</w:t>
      </w:r>
      <w:r w:rsidRPr="008749B7">
        <w:rPr>
          <w:rFonts w:ascii="Times New Roman" w:eastAsia="Times New Roman" w:hAnsi="Times New Roman" w:cs="Times New Roman"/>
          <w:sz w:val="32"/>
          <w:szCs w:val="32"/>
          <w:vertAlign w:val="subscript"/>
          <w:lang w:val="en-US" w:eastAsia="ru-RU"/>
        </w:rPr>
        <w:sym w:font="Symbol" w:char="F077"/>
      </w:r>
      <w:r w:rsidRPr="008749B7">
        <w:rPr>
          <w:rFonts w:ascii="Times New Roman" w:eastAsia="Times New Roman" w:hAnsi="Times New Roman" w:cs="Times New Roman"/>
          <w:sz w:val="32"/>
          <w:szCs w:val="32"/>
          <w:lang w:eastAsia="ru-RU"/>
        </w:rPr>
        <w:t xml:space="preserve"> настолько мала, что в течение д</w:t>
      </w:r>
      <w:r w:rsidRPr="008749B7">
        <w:rPr>
          <w:rFonts w:ascii="Times New Roman" w:eastAsia="Times New Roman" w:hAnsi="Times New Roman" w:cs="Times New Roman"/>
          <w:sz w:val="32"/>
          <w:szCs w:val="32"/>
          <w:lang w:val="en-US" w:eastAsia="ru-RU"/>
        </w:rPr>
        <w:t>e</w:t>
      </w:r>
      <w:proofErr w:type="spellStart"/>
      <w:r w:rsidRPr="008749B7">
        <w:rPr>
          <w:rFonts w:ascii="Times New Roman" w:eastAsia="Times New Roman" w:hAnsi="Times New Roman" w:cs="Times New Roman"/>
          <w:sz w:val="32"/>
          <w:szCs w:val="32"/>
          <w:lang w:eastAsia="ru-RU"/>
        </w:rPr>
        <w:t>йствия</w:t>
      </w:r>
      <w:proofErr w:type="spellEnd"/>
      <w:r w:rsidRPr="008749B7">
        <w:rPr>
          <w:rFonts w:ascii="Times New Roman" w:eastAsia="Times New Roman" w:hAnsi="Times New Roman" w:cs="Times New Roman"/>
          <w:sz w:val="32"/>
          <w:szCs w:val="32"/>
          <w:lang w:eastAsia="ru-RU"/>
        </w:rPr>
        <w:t xml:space="preserve"> импульса релаксационными процессами можно пренебречь, т</w:t>
      </w:r>
      <w:r w:rsidRPr="008749B7">
        <w:rPr>
          <w:rFonts w:ascii="Times New Roman" w:eastAsia="Times New Roman" w:hAnsi="Times New Roman" w:cs="Times New Roman"/>
          <w:sz w:val="32"/>
          <w:szCs w:val="32"/>
          <w:lang w:val="en-US" w:eastAsia="ru-RU"/>
        </w:rPr>
        <w:t>o</w:t>
      </w:r>
      <w:r w:rsidRPr="008749B7">
        <w:rPr>
          <w:rFonts w:ascii="Times New Roman" w:eastAsia="Times New Roman" w:hAnsi="Times New Roman" w:cs="Times New Roman"/>
          <w:sz w:val="32"/>
          <w:szCs w:val="32"/>
          <w:lang w:eastAsia="ru-RU"/>
        </w:rPr>
        <w:t xml:space="preserve"> действие поля </w:t>
      </w:r>
      <w:r w:rsidRPr="008749B7">
        <w:rPr>
          <w:rFonts w:ascii="Times New Roman" w:eastAsia="Times New Roman" w:hAnsi="Times New Roman" w:cs="Times New Roman"/>
          <w:noProof/>
          <w:position w:val="-4"/>
          <w:sz w:val="32"/>
          <w:szCs w:val="32"/>
          <w:lang w:eastAsia="ru-RU"/>
        </w:rPr>
        <w:drawing>
          <wp:inline distT="0" distB="0" distL="0" distR="0" wp14:anchorId="787874C2" wp14:editId="40242512">
            <wp:extent cx="161925" cy="200025"/>
            <wp:effectExtent l="0" t="0" r="952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8749B7">
        <w:rPr>
          <w:rFonts w:ascii="Times New Roman" w:eastAsia="Times New Roman" w:hAnsi="Times New Roman" w:cs="Times New Roman"/>
          <w:sz w:val="32"/>
          <w:szCs w:val="32"/>
          <w:vertAlign w:val="subscript"/>
          <w:lang w:eastAsia="ru-RU"/>
        </w:rPr>
        <w:t>1</w:t>
      </w:r>
      <w:r w:rsidRPr="008749B7">
        <w:rPr>
          <w:rFonts w:ascii="Times New Roman" w:eastAsia="Times New Roman" w:hAnsi="Times New Roman" w:cs="Times New Roman"/>
          <w:sz w:val="32"/>
          <w:szCs w:val="32"/>
          <w:lang w:eastAsia="ru-RU"/>
        </w:rPr>
        <w:t xml:space="preserve"> сведется к </w:t>
      </w:r>
      <w:r w:rsidRPr="008749B7">
        <w:rPr>
          <w:rFonts w:ascii="Times New Roman" w:eastAsia="Times New Roman" w:hAnsi="Times New Roman" w:cs="Times New Roman"/>
          <w:i/>
          <w:iCs/>
          <w:sz w:val="32"/>
          <w:szCs w:val="32"/>
          <w:lang w:eastAsia="ru-RU"/>
        </w:rPr>
        <w:t>повороту</w:t>
      </w:r>
      <w:r w:rsidRPr="008749B7">
        <w:rPr>
          <w:rFonts w:ascii="Times New Roman" w:eastAsia="Times New Roman" w:hAnsi="Times New Roman" w:cs="Times New Roman"/>
          <w:sz w:val="32"/>
          <w:szCs w:val="32"/>
          <w:lang w:eastAsia="ru-RU"/>
        </w:rPr>
        <w:t xml:space="preserve"> вектора </w:t>
      </w:r>
      <w:proofErr w:type="spellStart"/>
      <w:r w:rsidRPr="008749B7">
        <w:rPr>
          <w:rFonts w:ascii="Times New Roman" w:eastAsia="Times New Roman" w:hAnsi="Times New Roman" w:cs="Times New Roman"/>
          <w:sz w:val="32"/>
          <w:szCs w:val="32"/>
          <w:lang w:eastAsia="ru-RU"/>
        </w:rPr>
        <w:t>намагнич</w:t>
      </w:r>
      <w:proofErr w:type="spellEnd"/>
      <w:r w:rsidRPr="008749B7">
        <w:rPr>
          <w:rFonts w:ascii="Times New Roman" w:eastAsia="Times New Roman" w:hAnsi="Times New Roman" w:cs="Times New Roman"/>
          <w:sz w:val="32"/>
          <w:szCs w:val="32"/>
          <w:lang w:val="en-US" w:eastAsia="ru-RU"/>
        </w:rPr>
        <w:t>e</w:t>
      </w:r>
      <w:proofErr w:type="spellStart"/>
      <w:r w:rsidRPr="008749B7">
        <w:rPr>
          <w:rFonts w:ascii="Times New Roman" w:eastAsia="Times New Roman" w:hAnsi="Times New Roman" w:cs="Times New Roman"/>
          <w:sz w:val="32"/>
          <w:szCs w:val="32"/>
          <w:lang w:eastAsia="ru-RU"/>
        </w:rPr>
        <w:t>нности</w:t>
      </w:r>
      <w:proofErr w:type="spellEnd"/>
      <w:r w:rsidRPr="008749B7">
        <w:rPr>
          <w:rFonts w:ascii="Times New Roman" w:eastAsia="Times New Roman" w:hAnsi="Times New Roman" w:cs="Times New Roman"/>
          <w:sz w:val="32"/>
          <w:szCs w:val="32"/>
          <w:lang w:eastAsia="ru-RU"/>
        </w:rPr>
        <w:t xml:space="preserve"> </w:t>
      </w:r>
      <w:r w:rsidRPr="008749B7">
        <w:rPr>
          <w:rFonts w:ascii="Times New Roman" w:eastAsia="Times New Roman" w:hAnsi="Times New Roman" w:cs="Times New Roman"/>
          <w:noProof/>
          <w:position w:val="-4"/>
          <w:sz w:val="32"/>
          <w:szCs w:val="32"/>
          <w:lang w:eastAsia="ru-RU"/>
        </w:rPr>
        <w:drawing>
          <wp:inline distT="0" distB="0" distL="0" distR="0" wp14:anchorId="45AF0146" wp14:editId="65D0BD2F">
            <wp:extent cx="190500" cy="1905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749B7">
        <w:rPr>
          <w:rFonts w:ascii="Times New Roman" w:eastAsia="Times New Roman" w:hAnsi="Times New Roman" w:cs="Times New Roman"/>
          <w:sz w:val="32"/>
          <w:szCs w:val="32"/>
          <w:lang w:eastAsia="ru-RU"/>
        </w:rPr>
        <w:t xml:space="preserve"> на угол </w:t>
      </w:r>
      <w:r w:rsidRPr="008749B7">
        <w:rPr>
          <w:rFonts w:ascii="Times New Roman" w:eastAsia="Times New Roman" w:hAnsi="Times New Roman" w:cs="Times New Roman"/>
          <w:sz w:val="32"/>
          <w:szCs w:val="32"/>
          <w:lang w:eastAsia="ru-RU"/>
        </w:rPr>
        <w:sym w:font="Symbol" w:char="F067"/>
      </w:r>
      <w:r w:rsidRPr="008749B7">
        <w:rPr>
          <w:rFonts w:ascii="Times New Roman" w:eastAsia="Times New Roman" w:hAnsi="Times New Roman" w:cs="Times New Roman"/>
          <w:noProof/>
          <w:position w:val="-4"/>
          <w:sz w:val="32"/>
          <w:szCs w:val="32"/>
          <w:lang w:eastAsia="ru-RU"/>
        </w:rPr>
        <w:drawing>
          <wp:inline distT="0" distB="0" distL="0" distR="0" wp14:anchorId="13F69D5A" wp14:editId="76FF4109">
            <wp:extent cx="161925" cy="20002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8749B7">
        <w:rPr>
          <w:rFonts w:ascii="Times New Roman" w:eastAsia="Times New Roman" w:hAnsi="Times New Roman" w:cs="Times New Roman"/>
          <w:sz w:val="32"/>
          <w:szCs w:val="32"/>
          <w:vertAlign w:val="subscript"/>
          <w:lang w:eastAsia="ru-RU"/>
        </w:rPr>
        <w:t>1</w:t>
      </w:r>
      <w:r w:rsidRPr="008749B7">
        <w:rPr>
          <w:rFonts w:ascii="Times New Roman" w:eastAsia="Times New Roman" w:hAnsi="Times New Roman" w:cs="Times New Roman"/>
          <w:sz w:val="32"/>
          <w:szCs w:val="32"/>
          <w:lang w:val="en-US" w:eastAsia="ru-RU"/>
        </w:rPr>
        <w:t>t</w:t>
      </w:r>
      <w:r w:rsidRPr="008749B7">
        <w:rPr>
          <w:rFonts w:ascii="Times New Roman" w:eastAsia="Times New Roman" w:hAnsi="Times New Roman" w:cs="Times New Roman"/>
          <w:sz w:val="32"/>
          <w:szCs w:val="32"/>
          <w:vertAlign w:val="subscript"/>
          <w:lang w:val="en-US" w:eastAsia="ru-RU"/>
        </w:rPr>
        <w:sym w:font="Symbol" w:char="F077"/>
      </w:r>
      <w:r w:rsidRPr="008749B7">
        <w:rPr>
          <w:rFonts w:ascii="Times New Roman" w:eastAsia="Times New Roman" w:hAnsi="Times New Roman" w:cs="Times New Roman"/>
          <w:sz w:val="32"/>
          <w:szCs w:val="32"/>
          <w:lang w:eastAsia="ru-RU"/>
        </w:rPr>
        <w:t xml:space="preserve"> (</w:t>
      </w:r>
      <w:r w:rsidRPr="008749B7">
        <w:rPr>
          <w:rFonts w:ascii="Times New Roman" w:eastAsia="Times New Roman" w:hAnsi="Times New Roman" w:cs="Times New Roman"/>
          <w:sz w:val="32"/>
          <w:szCs w:val="32"/>
          <w:lang w:eastAsia="ru-RU"/>
        </w:rPr>
        <w:sym w:font="Symbol" w:char="F067"/>
      </w:r>
      <w:r w:rsidRPr="008749B7">
        <w:rPr>
          <w:rFonts w:ascii="Times New Roman" w:eastAsia="Times New Roman" w:hAnsi="Times New Roman" w:cs="Times New Roman"/>
          <w:noProof/>
          <w:position w:val="-4"/>
          <w:sz w:val="32"/>
          <w:szCs w:val="32"/>
          <w:lang w:eastAsia="ru-RU"/>
        </w:rPr>
        <w:drawing>
          <wp:inline distT="0" distB="0" distL="0" distR="0" wp14:anchorId="396EF114" wp14:editId="70235B03">
            <wp:extent cx="161925" cy="15240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r w:rsidRPr="008749B7">
        <w:rPr>
          <w:rFonts w:ascii="Times New Roman" w:eastAsia="Times New Roman" w:hAnsi="Times New Roman" w:cs="Times New Roman"/>
          <w:sz w:val="32"/>
          <w:szCs w:val="32"/>
          <w:vertAlign w:val="subscript"/>
          <w:lang w:eastAsia="ru-RU"/>
        </w:rPr>
        <w:t>1</w:t>
      </w:r>
      <w:r w:rsidRPr="008749B7">
        <w:rPr>
          <w:rFonts w:ascii="Times New Roman" w:eastAsia="Times New Roman" w:hAnsi="Times New Roman" w:cs="Times New Roman"/>
          <w:sz w:val="32"/>
          <w:szCs w:val="32"/>
          <w:lang w:eastAsia="ru-RU"/>
        </w:rPr>
        <w:sym w:font="Symbol" w:char="F02D"/>
      </w:r>
      <w:r w:rsidRPr="008749B7">
        <w:rPr>
          <w:rFonts w:ascii="Times New Roman" w:eastAsia="Times New Roman" w:hAnsi="Times New Roman" w:cs="Times New Roman"/>
          <w:sz w:val="32"/>
          <w:szCs w:val="32"/>
          <w:lang w:eastAsia="ru-RU"/>
        </w:rPr>
        <w:t>угловая скорость, с которой пол</w:t>
      </w:r>
      <w:r w:rsidRPr="008749B7">
        <w:rPr>
          <w:rFonts w:ascii="Times New Roman" w:eastAsia="Times New Roman" w:hAnsi="Times New Roman" w:cs="Times New Roman"/>
          <w:sz w:val="32"/>
          <w:szCs w:val="32"/>
          <w:lang w:val="en-US" w:eastAsia="ru-RU"/>
        </w:rPr>
        <w:t>e</w:t>
      </w:r>
      <w:r w:rsidRPr="008749B7">
        <w:rPr>
          <w:rFonts w:ascii="Times New Roman" w:eastAsia="Times New Roman" w:hAnsi="Times New Roman" w:cs="Times New Roman"/>
          <w:noProof/>
          <w:position w:val="-4"/>
          <w:sz w:val="32"/>
          <w:szCs w:val="32"/>
          <w:lang w:eastAsia="ru-RU"/>
        </w:rPr>
        <w:drawing>
          <wp:inline distT="0" distB="0" distL="0" distR="0" wp14:anchorId="17677EA0" wp14:editId="78716F40">
            <wp:extent cx="161925" cy="200025"/>
            <wp:effectExtent l="0" t="0" r="9525"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8749B7">
        <w:rPr>
          <w:rFonts w:ascii="Times New Roman" w:eastAsia="Times New Roman" w:hAnsi="Times New Roman" w:cs="Times New Roman"/>
          <w:sz w:val="32"/>
          <w:szCs w:val="32"/>
          <w:vertAlign w:val="subscript"/>
          <w:lang w:eastAsia="ru-RU"/>
        </w:rPr>
        <w:t>1</w:t>
      </w:r>
      <w:r w:rsidRPr="008749B7">
        <w:rPr>
          <w:rFonts w:ascii="Times New Roman" w:eastAsia="Times New Roman" w:hAnsi="Times New Roman" w:cs="Times New Roman"/>
          <w:sz w:val="32"/>
          <w:szCs w:val="32"/>
          <w:lang w:eastAsia="ru-RU"/>
        </w:rPr>
        <w:t xml:space="preserve"> отклоняет вектор </w:t>
      </w:r>
      <w:r w:rsidRPr="008749B7">
        <w:rPr>
          <w:rFonts w:ascii="Times New Roman" w:eastAsia="Times New Roman" w:hAnsi="Times New Roman" w:cs="Times New Roman"/>
          <w:noProof/>
          <w:position w:val="-4"/>
          <w:sz w:val="32"/>
          <w:szCs w:val="32"/>
          <w:lang w:eastAsia="ru-RU"/>
        </w:rPr>
        <w:drawing>
          <wp:inline distT="0" distB="0" distL="0" distR="0" wp14:anchorId="32C5F41F" wp14:editId="6F330520">
            <wp:extent cx="190500" cy="200025"/>
            <wp:effectExtent l="0" t="0" r="0"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sidRPr="008749B7">
        <w:rPr>
          <w:rFonts w:ascii="Times New Roman" w:eastAsia="Times New Roman" w:hAnsi="Times New Roman" w:cs="Times New Roman"/>
          <w:sz w:val="32"/>
          <w:szCs w:val="32"/>
          <w:lang w:eastAsia="ru-RU"/>
        </w:rPr>
        <w:t xml:space="preserve"> от </w:t>
      </w:r>
      <w:r w:rsidRPr="008749B7">
        <w:rPr>
          <w:rFonts w:ascii="Times New Roman" w:eastAsia="Times New Roman" w:hAnsi="Times New Roman" w:cs="Times New Roman"/>
          <w:sz w:val="32"/>
          <w:szCs w:val="32"/>
          <w:lang w:eastAsia="ru-RU"/>
        </w:rPr>
        <w:lastRenderedPageBreak/>
        <w:t xml:space="preserve">оси </w:t>
      </w:r>
      <w:r w:rsidRPr="008749B7">
        <w:rPr>
          <w:rFonts w:ascii="Times New Roman" w:eastAsia="Times New Roman" w:hAnsi="Times New Roman" w:cs="Times New Roman"/>
          <w:sz w:val="32"/>
          <w:szCs w:val="32"/>
          <w:lang w:val="en-US" w:eastAsia="ru-RU"/>
        </w:rPr>
        <w:t>z</w:t>
      </w:r>
      <w:r w:rsidRPr="008749B7">
        <w:rPr>
          <w:rFonts w:ascii="Times New Roman" w:eastAsia="Times New Roman" w:hAnsi="Times New Roman" w:cs="Times New Roman"/>
          <w:sz w:val="32"/>
          <w:szCs w:val="32"/>
          <w:lang w:eastAsia="ru-RU"/>
        </w:rPr>
        <w:t xml:space="preserve">). Если величины </w:t>
      </w:r>
      <w:r w:rsidRPr="008749B7">
        <w:rPr>
          <w:rFonts w:ascii="Times New Roman" w:eastAsia="Times New Roman" w:hAnsi="Times New Roman" w:cs="Times New Roman"/>
          <w:noProof/>
          <w:position w:val="-4"/>
          <w:sz w:val="32"/>
          <w:szCs w:val="32"/>
          <w:lang w:eastAsia="ru-RU"/>
        </w:rPr>
        <w:drawing>
          <wp:inline distT="0" distB="0" distL="0" distR="0" wp14:anchorId="1358A1DA" wp14:editId="4A45DA06">
            <wp:extent cx="161925" cy="200025"/>
            <wp:effectExtent l="0" t="0" r="9525"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8749B7">
        <w:rPr>
          <w:rFonts w:ascii="Times New Roman" w:eastAsia="Times New Roman" w:hAnsi="Times New Roman" w:cs="Times New Roman"/>
          <w:sz w:val="32"/>
          <w:szCs w:val="32"/>
          <w:vertAlign w:val="subscript"/>
          <w:lang w:eastAsia="ru-RU"/>
        </w:rPr>
        <w:t>1</w:t>
      </w:r>
      <w:r w:rsidRPr="008749B7">
        <w:rPr>
          <w:rFonts w:ascii="Times New Roman" w:eastAsia="Times New Roman" w:hAnsi="Times New Roman" w:cs="Times New Roman"/>
          <w:sz w:val="32"/>
          <w:szCs w:val="32"/>
          <w:lang w:eastAsia="ru-RU"/>
        </w:rPr>
        <w:t xml:space="preserve"> и </w:t>
      </w:r>
      <w:r w:rsidRPr="008749B7">
        <w:rPr>
          <w:rFonts w:ascii="Times New Roman" w:eastAsia="Times New Roman" w:hAnsi="Times New Roman" w:cs="Times New Roman"/>
          <w:sz w:val="32"/>
          <w:szCs w:val="32"/>
          <w:lang w:val="en-US" w:eastAsia="ru-RU"/>
        </w:rPr>
        <w:t>t</w:t>
      </w:r>
      <w:r w:rsidRPr="008749B7">
        <w:rPr>
          <w:rFonts w:ascii="Times New Roman" w:eastAsia="Times New Roman" w:hAnsi="Times New Roman" w:cs="Times New Roman"/>
          <w:sz w:val="32"/>
          <w:szCs w:val="32"/>
          <w:vertAlign w:val="subscript"/>
          <w:lang w:val="en-US" w:eastAsia="ru-RU"/>
        </w:rPr>
        <w:sym w:font="Symbol" w:char="F077"/>
      </w:r>
      <w:r w:rsidRPr="008749B7">
        <w:rPr>
          <w:rFonts w:ascii="Times New Roman" w:eastAsia="Times New Roman" w:hAnsi="Times New Roman" w:cs="Times New Roman"/>
          <w:sz w:val="32"/>
          <w:szCs w:val="32"/>
          <w:lang w:eastAsia="ru-RU"/>
        </w:rPr>
        <w:t xml:space="preserve"> выбраны таким </w:t>
      </w:r>
      <w:proofErr w:type="gramStart"/>
      <w:r w:rsidRPr="008749B7">
        <w:rPr>
          <w:rFonts w:ascii="Times New Roman" w:eastAsia="Times New Roman" w:hAnsi="Times New Roman" w:cs="Times New Roman"/>
          <w:sz w:val="32"/>
          <w:szCs w:val="32"/>
          <w:lang w:val="en-US" w:eastAsia="ru-RU"/>
        </w:rPr>
        <w:t>o</w:t>
      </w:r>
      <w:proofErr w:type="spellStart"/>
      <w:proofErr w:type="gramEnd"/>
      <w:r w:rsidRPr="008749B7">
        <w:rPr>
          <w:rFonts w:ascii="Times New Roman" w:eastAsia="Times New Roman" w:hAnsi="Times New Roman" w:cs="Times New Roman"/>
          <w:sz w:val="32"/>
          <w:szCs w:val="32"/>
          <w:lang w:eastAsia="ru-RU"/>
        </w:rPr>
        <w:t>бразом</w:t>
      </w:r>
      <w:proofErr w:type="spellEnd"/>
      <w:r w:rsidRPr="008749B7">
        <w:rPr>
          <w:rFonts w:ascii="Times New Roman" w:eastAsia="Times New Roman" w:hAnsi="Times New Roman" w:cs="Times New Roman"/>
          <w:sz w:val="32"/>
          <w:szCs w:val="32"/>
          <w:lang w:eastAsia="ru-RU"/>
        </w:rPr>
        <w:t xml:space="preserve">, что  вектор </w:t>
      </w:r>
      <w:r w:rsidRPr="008749B7">
        <w:rPr>
          <w:rFonts w:ascii="Times New Roman" w:eastAsia="Times New Roman" w:hAnsi="Times New Roman" w:cs="Times New Roman"/>
          <w:noProof/>
          <w:position w:val="-4"/>
          <w:sz w:val="32"/>
          <w:szCs w:val="32"/>
          <w:lang w:eastAsia="ru-RU"/>
        </w:rPr>
        <w:drawing>
          <wp:inline distT="0" distB="0" distL="0" distR="0" wp14:anchorId="74C9EA00" wp14:editId="0122E955">
            <wp:extent cx="190500" cy="200025"/>
            <wp:effectExtent l="0" t="0" r="0"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sidRPr="008749B7">
        <w:rPr>
          <w:rFonts w:ascii="Times New Roman" w:eastAsia="Times New Roman" w:hAnsi="Times New Roman" w:cs="Times New Roman"/>
          <w:sz w:val="32"/>
          <w:szCs w:val="32"/>
          <w:lang w:eastAsia="ru-RU"/>
        </w:rPr>
        <w:t xml:space="preserve"> после поворота окажется в плоскости </w:t>
      </w:r>
      <w:proofErr w:type="spellStart"/>
      <w:r w:rsidRPr="008749B7">
        <w:rPr>
          <w:rFonts w:ascii="Times New Roman" w:eastAsia="Times New Roman" w:hAnsi="Times New Roman" w:cs="Times New Roman"/>
          <w:sz w:val="32"/>
          <w:szCs w:val="32"/>
          <w:lang w:eastAsia="ru-RU"/>
        </w:rPr>
        <w:t>ху</w:t>
      </w:r>
      <w:proofErr w:type="spellEnd"/>
      <w:r w:rsidRPr="008749B7">
        <w:rPr>
          <w:rFonts w:ascii="Times New Roman" w:eastAsia="Times New Roman" w:hAnsi="Times New Roman" w:cs="Times New Roman"/>
          <w:sz w:val="32"/>
          <w:szCs w:val="32"/>
          <w:lang w:eastAsia="ru-RU"/>
        </w:rPr>
        <w:t>, то</w:t>
      </w:r>
    </w:p>
    <w:p w:rsidR="008749B7" w:rsidRPr="008749B7" w:rsidRDefault="008749B7" w:rsidP="008749B7">
      <w:pPr>
        <w:spacing w:after="0" w:line="240" w:lineRule="auto"/>
        <w:jc w:val="both"/>
        <w:rPr>
          <w:rFonts w:ascii="Times New Roman" w:eastAsia="Times New Roman" w:hAnsi="Times New Roman" w:cs="Times New Roman"/>
          <w:sz w:val="32"/>
          <w:szCs w:val="32"/>
          <w:lang w:eastAsia="ru-RU"/>
        </w:rPr>
      </w:pPr>
      <w:r w:rsidRPr="008749B7">
        <w:rPr>
          <w:rFonts w:ascii="Times New Roman" w:eastAsia="Times New Roman" w:hAnsi="Times New Roman" w:cs="Times New Roman"/>
          <w:sz w:val="32"/>
          <w:szCs w:val="32"/>
          <w:lang w:eastAsia="ru-RU"/>
        </w:rPr>
        <w:t xml:space="preserve">         </w:t>
      </w:r>
      <w:r w:rsidRPr="008749B7">
        <w:rPr>
          <w:rFonts w:ascii="Times New Roman" w:eastAsia="Times New Roman" w:hAnsi="Times New Roman" w:cs="Times New Roman"/>
          <w:sz w:val="32"/>
          <w:szCs w:val="32"/>
          <w:lang w:eastAsia="ru-RU"/>
        </w:rPr>
        <w:sym w:font="Symbol" w:char="F067"/>
      </w:r>
      <w:r w:rsidRPr="008749B7">
        <w:rPr>
          <w:rFonts w:ascii="Times New Roman" w:eastAsia="Times New Roman" w:hAnsi="Times New Roman" w:cs="Times New Roman"/>
          <w:noProof/>
          <w:position w:val="-4"/>
          <w:sz w:val="32"/>
          <w:szCs w:val="32"/>
          <w:lang w:eastAsia="ru-RU"/>
        </w:rPr>
        <w:drawing>
          <wp:inline distT="0" distB="0" distL="0" distR="0" wp14:anchorId="335E0193" wp14:editId="386F37E0">
            <wp:extent cx="161925" cy="200025"/>
            <wp:effectExtent l="0" t="0" r="9525"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8749B7">
        <w:rPr>
          <w:rFonts w:ascii="Times New Roman" w:eastAsia="Times New Roman" w:hAnsi="Times New Roman" w:cs="Times New Roman"/>
          <w:sz w:val="32"/>
          <w:szCs w:val="32"/>
          <w:vertAlign w:val="subscript"/>
          <w:lang w:eastAsia="ru-RU"/>
        </w:rPr>
        <w:t>1</w:t>
      </w:r>
      <w:r w:rsidRPr="008749B7">
        <w:rPr>
          <w:rFonts w:ascii="Times New Roman" w:eastAsia="Times New Roman" w:hAnsi="Times New Roman" w:cs="Times New Roman"/>
          <w:sz w:val="32"/>
          <w:szCs w:val="32"/>
          <w:lang w:val="en-US" w:eastAsia="ru-RU"/>
        </w:rPr>
        <w:t>t</w:t>
      </w:r>
      <w:r w:rsidRPr="008749B7">
        <w:rPr>
          <w:rFonts w:ascii="Times New Roman" w:eastAsia="Times New Roman" w:hAnsi="Times New Roman" w:cs="Times New Roman"/>
          <w:sz w:val="32"/>
          <w:szCs w:val="32"/>
          <w:vertAlign w:val="subscript"/>
          <w:lang w:val="en-US" w:eastAsia="ru-RU"/>
        </w:rPr>
        <w:sym w:font="Symbol" w:char="F077"/>
      </w:r>
      <w:r w:rsidRPr="008749B7">
        <w:rPr>
          <w:rFonts w:ascii="Times New Roman" w:eastAsia="Times New Roman" w:hAnsi="Times New Roman" w:cs="Times New Roman"/>
          <w:sz w:val="32"/>
          <w:szCs w:val="32"/>
          <w:lang w:eastAsia="ru-RU"/>
        </w:rPr>
        <w:t>=1/2</w:t>
      </w:r>
      <w:r w:rsidRPr="008749B7">
        <w:rPr>
          <w:rFonts w:ascii="Times New Roman" w:eastAsia="Times New Roman" w:hAnsi="Times New Roman" w:cs="Times New Roman"/>
          <w:sz w:val="32"/>
          <w:szCs w:val="32"/>
          <w:lang w:eastAsia="ru-RU"/>
        </w:rPr>
        <w:sym w:font="Symbol" w:char="F070"/>
      </w:r>
      <w:r w:rsidRPr="008749B7">
        <w:rPr>
          <w:rFonts w:ascii="Times New Roman" w:eastAsia="Times New Roman" w:hAnsi="Times New Roman" w:cs="Times New Roman"/>
          <w:sz w:val="32"/>
          <w:szCs w:val="32"/>
          <w:lang w:eastAsia="ru-RU"/>
        </w:rPr>
        <w:t xml:space="preserve">.                                               </w:t>
      </w:r>
      <w:r w:rsidR="00DA3719">
        <w:rPr>
          <w:rFonts w:ascii="Times New Roman" w:eastAsia="Times New Roman" w:hAnsi="Times New Roman" w:cs="Times New Roman"/>
          <w:sz w:val="32"/>
          <w:szCs w:val="32"/>
          <w:lang w:eastAsia="ru-RU"/>
        </w:rPr>
        <w:t xml:space="preserve">                           (25</w:t>
      </w:r>
      <w:r w:rsidRPr="008749B7">
        <w:rPr>
          <w:rFonts w:ascii="Times New Roman" w:eastAsia="Times New Roman" w:hAnsi="Times New Roman" w:cs="Times New Roman"/>
          <w:sz w:val="32"/>
          <w:szCs w:val="32"/>
          <w:lang w:eastAsia="ru-RU"/>
        </w:rPr>
        <w:t xml:space="preserve">)                                                                                                 </w:t>
      </w:r>
    </w:p>
    <w:p w:rsidR="008749B7" w:rsidRPr="008749B7" w:rsidRDefault="008749B7" w:rsidP="008749B7">
      <w:pPr>
        <w:spacing w:after="0" w:line="240" w:lineRule="auto"/>
        <w:jc w:val="both"/>
        <w:rPr>
          <w:rFonts w:ascii="Times New Roman" w:eastAsia="Times New Roman" w:hAnsi="Times New Roman" w:cs="Times New Roman"/>
          <w:sz w:val="32"/>
          <w:szCs w:val="32"/>
          <w:lang w:eastAsia="ru-RU"/>
        </w:rPr>
      </w:pPr>
      <w:r w:rsidRPr="008749B7">
        <w:rPr>
          <w:rFonts w:ascii="Times New Roman" w:eastAsia="Times New Roman" w:hAnsi="Times New Roman" w:cs="Times New Roman"/>
          <w:sz w:val="32"/>
          <w:szCs w:val="32"/>
          <w:lang w:eastAsia="ru-RU"/>
        </w:rPr>
        <w:t xml:space="preserve">     Такие импульсы называют импульсами поворота на 90</w:t>
      </w:r>
      <w:r w:rsidRPr="008749B7">
        <w:rPr>
          <w:rFonts w:ascii="Times New Roman" w:eastAsia="Times New Roman" w:hAnsi="Times New Roman" w:cs="Times New Roman"/>
          <w:sz w:val="32"/>
          <w:szCs w:val="32"/>
          <w:vertAlign w:val="superscript"/>
          <w:lang w:eastAsia="ru-RU"/>
        </w:rPr>
        <w:t>0</w:t>
      </w:r>
      <w:r w:rsidRPr="008749B7">
        <w:rPr>
          <w:rFonts w:ascii="Times New Roman" w:eastAsia="Times New Roman" w:hAnsi="Times New Roman" w:cs="Times New Roman"/>
          <w:sz w:val="32"/>
          <w:szCs w:val="32"/>
          <w:lang w:eastAsia="ru-RU"/>
        </w:rPr>
        <w:t xml:space="preserve">. Те импульсы, для которых </w:t>
      </w:r>
      <w:r w:rsidRPr="008749B7">
        <w:rPr>
          <w:rFonts w:ascii="Times New Roman" w:eastAsia="Times New Roman" w:hAnsi="Times New Roman" w:cs="Times New Roman"/>
          <w:sz w:val="32"/>
          <w:szCs w:val="32"/>
          <w:lang w:eastAsia="ru-RU"/>
        </w:rPr>
        <w:sym w:font="Symbol" w:char="F067"/>
      </w:r>
      <w:r w:rsidRPr="008749B7">
        <w:rPr>
          <w:rFonts w:ascii="Times New Roman" w:eastAsia="Times New Roman" w:hAnsi="Times New Roman" w:cs="Times New Roman"/>
          <w:noProof/>
          <w:position w:val="-4"/>
          <w:sz w:val="32"/>
          <w:szCs w:val="32"/>
          <w:lang w:eastAsia="ru-RU"/>
        </w:rPr>
        <w:drawing>
          <wp:inline distT="0" distB="0" distL="0" distR="0" wp14:anchorId="1DBF58B1" wp14:editId="50BA4508">
            <wp:extent cx="161925" cy="152400"/>
            <wp:effectExtent l="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r w:rsidRPr="008749B7">
        <w:rPr>
          <w:rFonts w:ascii="Times New Roman" w:eastAsia="Times New Roman" w:hAnsi="Times New Roman" w:cs="Times New Roman"/>
          <w:sz w:val="32"/>
          <w:szCs w:val="32"/>
          <w:vertAlign w:val="subscript"/>
          <w:lang w:eastAsia="ru-RU"/>
        </w:rPr>
        <w:t>1</w:t>
      </w:r>
      <w:r w:rsidRPr="008749B7">
        <w:rPr>
          <w:rFonts w:ascii="Times New Roman" w:eastAsia="Times New Roman" w:hAnsi="Times New Roman" w:cs="Times New Roman"/>
          <w:sz w:val="32"/>
          <w:szCs w:val="32"/>
          <w:lang w:val="en-US" w:eastAsia="ru-RU"/>
        </w:rPr>
        <w:t>t</w:t>
      </w:r>
      <w:r w:rsidRPr="008749B7">
        <w:rPr>
          <w:rFonts w:ascii="Times New Roman" w:eastAsia="Times New Roman" w:hAnsi="Times New Roman" w:cs="Times New Roman"/>
          <w:sz w:val="32"/>
          <w:szCs w:val="32"/>
          <w:vertAlign w:val="subscript"/>
          <w:lang w:val="en-US" w:eastAsia="ru-RU"/>
        </w:rPr>
        <w:sym w:font="Symbol" w:char="F077"/>
      </w:r>
      <w:r w:rsidRPr="008749B7">
        <w:rPr>
          <w:rFonts w:ascii="Times New Roman" w:eastAsia="Times New Roman" w:hAnsi="Times New Roman" w:cs="Times New Roman"/>
          <w:sz w:val="32"/>
          <w:szCs w:val="32"/>
          <w:lang w:eastAsia="ru-RU"/>
        </w:rPr>
        <w:t>=</w:t>
      </w:r>
      <w:r w:rsidRPr="008749B7">
        <w:rPr>
          <w:rFonts w:ascii="Times New Roman" w:eastAsia="Times New Roman" w:hAnsi="Times New Roman" w:cs="Times New Roman"/>
          <w:sz w:val="32"/>
          <w:szCs w:val="32"/>
          <w:lang w:eastAsia="ru-RU"/>
        </w:rPr>
        <w:sym w:font="Symbol" w:char="F070"/>
      </w:r>
      <w:r w:rsidRPr="008749B7">
        <w:rPr>
          <w:rFonts w:ascii="Times New Roman" w:eastAsia="Times New Roman" w:hAnsi="Times New Roman" w:cs="Times New Roman"/>
          <w:sz w:val="32"/>
          <w:szCs w:val="32"/>
          <w:lang w:eastAsia="ru-RU"/>
        </w:rPr>
        <w:t>, называются импульсами поворота на 180</w:t>
      </w:r>
      <w:r w:rsidRPr="008749B7">
        <w:rPr>
          <w:rFonts w:ascii="Times New Roman" w:eastAsia="Times New Roman" w:hAnsi="Times New Roman" w:cs="Times New Roman"/>
          <w:sz w:val="32"/>
          <w:szCs w:val="32"/>
          <w:vertAlign w:val="superscript"/>
          <w:lang w:eastAsia="ru-RU"/>
        </w:rPr>
        <w:t>0</w:t>
      </w:r>
      <w:r w:rsidRPr="008749B7">
        <w:rPr>
          <w:rFonts w:ascii="Times New Roman" w:eastAsia="Times New Roman" w:hAnsi="Times New Roman" w:cs="Times New Roman"/>
          <w:sz w:val="32"/>
          <w:szCs w:val="32"/>
          <w:lang w:eastAsia="ru-RU"/>
        </w:rPr>
        <w:t>.</w:t>
      </w:r>
    </w:p>
    <w:p w:rsidR="008749B7" w:rsidRPr="008749B7" w:rsidRDefault="008749B7" w:rsidP="008749B7">
      <w:pPr>
        <w:spacing w:after="0" w:line="240" w:lineRule="auto"/>
        <w:jc w:val="both"/>
        <w:rPr>
          <w:rFonts w:ascii="Times New Roman" w:eastAsia="Times New Roman" w:hAnsi="Times New Roman" w:cs="Times New Roman"/>
          <w:sz w:val="32"/>
          <w:szCs w:val="32"/>
          <w:lang w:eastAsia="ru-RU"/>
        </w:rPr>
      </w:pPr>
      <w:r w:rsidRPr="008749B7">
        <w:rPr>
          <w:rFonts w:ascii="Times New Roman" w:eastAsia="Times New Roman" w:hAnsi="Times New Roman" w:cs="Times New Roman"/>
          <w:sz w:val="32"/>
          <w:szCs w:val="32"/>
          <w:lang w:eastAsia="ru-RU"/>
        </w:rPr>
        <w:t xml:space="preserve">      Если  постоянно</w:t>
      </w:r>
      <w:proofErr w:type="gramStart"/>
      <w:r w:rsidRPr="008749B7">
        <w:rPr>
          <w:rFonts w:ascii="Times New Roman" w:eastAsia="Times New Roman" w:hAnsi="Times New Roman" w:cs="Times New Roman"/>
          <w:sz w:val="32"/>
          <w:szCs w:val="32"/>
          <w:lang w:val="en-US" w:eastAsia="ru-RU"/>
        </w:rPr>
        <w:t>e</w:t>
      </w:r>
      <w:proofErr w:type="gramEnd"/>
      <w:r w:rsidRPr="008749B7">
        <w:rPr>
          <w:rFonts w:ascii="Times New Roman" w:eastAsia="Times New Roman" w:hAnsi="Times New Roman" w:cs="Times New Roman"/>
          <w:sz w:val="32"/>
          <w:szCs w:val="32"/>
          <w:lang w:eastAsia="ru-RU"/>
        </w:rPr>
        <w:t xml:space="preserve"> поле </w:t>
      </w:r>
      <w:r w:rsidRPr="008749B7">
        <w:rPr>
          <w:rFonts w:ascii="Times New Roman" w:eastAsia="Times New Roman" w:hAnsi="Times New Roman" w:cs="Times New Roman"/>
          <w:noProof/>
          <w:position w:val="-4"/>
          <w:sz w:val="32"/>
          <w:szCs w:val="32"/>
          <w:lang w:eastAsia="ru-RU"/>
        </w:rPr>
        <w:drawing>
          <wp:inline distT="0" distB="0" distL="0" distR="0" wp14:anchorId="14F72FBB" wp14:editId="69EEDB05">
            <wp:extent cx="161925" cy="200025"/>
            <wp:effectExtent l="0" t="0" r="9525"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8749B7">
        <w:rPr>
          <w:rFonts w:ascii="Times New Roman" w:eastAsia="Times New Roman" w:hAnsi="Times New Roman" w:cs="Times New Roman"/>
          <w:sz w:val="32"/>
          <w:szCs w:val="32"/>
          <w:vertAlign w:val="subscript"/>
          <w:lang w:eastAsia="ru-RU"/>
        </w:rPr>
        <w:t>0</w:t>
      </w:r>
      <w:r w:rsidRPr="008749B7">
        <w:rPr>
          <w:rFonts w:ascii="Times New Roman" w:eastAsia="Times New Roman" w:hAnsi="Times New Roman" w:cs="Times New Roman"/>
          <w:sz w:val="32"/>
          <w:szCs w:val="32"/>
          <w:lang w:eastAsia="ru-RU"/>
        </w:rPr>
        <w:t xml:space="preserve"> совершенно </w:t>
      </w:r>
      <w:r w:rsidRPr="008749B7">
        <w:rPr>
          <w:rFonts w:ascii="Times New Roman" w:eastAsia="Times New Roman" w:hAnsi="Times New Roman" w:cs="Times New Roman"/>
          <w:i/>
          <w:iCs/>
          <w:sz w:val="32"/>
          <w:szCs w:val="32"/>
          <w:lang w:eastAsia="ru-RU"/>
        </w:rPr>
        <w:t>однородно</w:t>
      </w:r>
      <w:r w:rsidRPr="008749B7">
        <w:rPr>
          <w:rFonts w:ascii="Times New Roman" w:eastAsia="Times New Roman" w:hAnsi="Times New Roman" w:cs="Times New Roman"/>
          <w:sz w:val="32"/>
          <w:szCs w:val="32"/>
          <w:lang w:eastAsia="ru-RU"/>
        </w:rPr>
        <w:t xml:space="preserve">, то поведение вектора </w:t>
      </w:r>
      <w:proofErr w:type="spellStart"/>
      <w:r w:rsidRPr="008749B7">
        <w:rPr>
          <w:rFonts w:ascii="Times New Roman" w:eastAsia="Times New Roman" w:hAnsi="Times New Roman" w:cs="Times New Roman"/>
          <w:sz w:val="32"/>
          <w:szCs w:val="32"/>
          <w:lang w:eastAsia="ru-RU"/>
        </w:rPr>
        <w:t>намагнич</w:t>
      </w:r>
      <w:proofErr w:type="spellEnd"/>
      <w:r w:rsidRPr="008749B7">
        <w:rPr>
          <w:rFonts w:ascii="Times New Roman" w:eastAsia="Times New Roman" w:hAnsi="Times New Roman" w:cs="Times New Roman"/>
          <w:sz w:val="32"/>
          <w:szCs w:val="32"/>
          <w:lang w:val="en-US" w:eastAsia="ru-RU"/>
        </w:rPr>
        <w:t>e</w:t>
      </w:r>
      <w:proofErr w:type="spellStart"/>
      <w:r w:rsidRPr="008749B7">
        <w:rPr>
          <w:rFonts w:ascii="Times New Roman" w:eastAsia="Times New Roman" w:hAnsi="Times New Roman" w:cs="Times New Roman"/>
          <w:sz w:val="32"/>
          <w:szCs w:val="32"/>
          <w:lang w:eastAsia="ru-RU"/>
        </w:rPr>
        <w:t>нности</w:t>
      </w:r>
      <w:proofErr w:type="spellEnd"/>
      <w:r w:rsidRPr="008749B7">
        <w:rPr>
          <w:rFonts w:ascii="Times New Roman" w:eastAsia="Times New Roman" w:hAnsi="Times New Roman" w:cs="Times New Roman"/>
          <w:sz w:val="32"/>
          <w:szCs w:val="32"/>
          <w:lang w:eastAsia="ru-RU"/>
        </w:rPr>
        <w:t xml:space="preserve"> </w:t>
      </w:r>
      <w:r w:rsidRPr="008749B7">
        <w:rPr>
          <w:rFonts w:ascii="Times New Roman" w:eastAsia="Times New Roman" w:hAnsi="Times New Roman" w:cs="Times New Roman"/>
          <w:noProof/>
          <w:position w:val="-4"/>
          <w:sz w:val="32"/>
          <w:szCs w:val="32"/>
          <w:lang w:eastAsia="ru-RU"/>
        </w:rPr>
        <w:drawing>
          <wp:inline distT="0" distB="0" distL="0" distR="0" wp14:anchorId="0B55309A" wp14:editId="5E3638FE">
            <wp:extent cx="190500" cy="200025"/>
            <wp:effectExtent l="0" t="0" r="0"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sidRPr="008749B7">
        <w:rPr>
          <w:rFonts w:ascii="Times New Roman" w:eastAsia="Times New Roman" w:hAnsi="Times New Roman" w:cs="Times New Roman"/>
          <w:sz w:val="32"/>
          <w:szCs w:val="32"/>
          <w:lang w:eastAsia="ru-RU"/>
        </w:rPr>
        <w:t xml:space="preserve"> после окончания действия импульса </w:t>
      </w:r>
      <w:proofErr w:type="spellStart"/>
      <w:r w:rsidRPr="008749B7">
        <w:rPr>
          <w:rFonts w:ascii="Times New Roman" w:eastAsia="Times New Roman" w:hAnsi="Times New Roman" w:cs="Times New Roman"/>
          <w:sz w:val="32"/>
          <w:szCs w:val="32"/>
          <w:lang w:eastAsia="ru-RU"/>
        </w:rPr>
        <w:t>определя</w:t>
      </w:r>
      <w:proofErr w:type="spellEnd"/>
      <w:r w:rsidRPr="008749B7">
        <w:rPr>
          <w:rFonts w:ascii="Times New Roman" w:eastAsia="Times New Roman" w:hAnsi="Times New Roman" w:cs="Times New Roman"/>
          <w:sz w:val="32"/>
          <w:szCs w:val="32"/>
          <w:lang w:val="en-US" w:eastAsia="ru-RU"/>
        </w:rPr>
        <w:t>e</w:t>
      </w:r>
      <w:proofErr w:type="spellStart"/>
      <w:r w:rsidRPr="008749B7">
        <w:rPr>
          <w:rFonts w:ascii="Times New Roman" w:eastAsia="Times New Roman" w:hAnsi="Times New Roman" w:cs="Times New Roman"/>
          <w:sz w:val="32"/>
          <w:szCs w:val="32"/>
          <w:lang w:eastAsia="ru-RU"/>
        </w:rPr>
        <w:t>тся</w:t>
      </w:r>
      <w:proofErr w:type="spellEnd"/>
      <w:r w:rsidRPr="008749B7">
        <w:rPr>
          <w:rFonts w:ascii="Times New Roman" w:eastAsia="Times New Roman" w:hAnsi="Times New Roman" w:cs="Times New Roman"/>
          <w:sz w:val="32"/>
          <w:szCs w:val="32"/>
          <w:lang w:eastAsia="ru-RU"/>
        </w:rPr>
        <w:t xml:space="preserve"> только процессами </w:t>
      </w:r>
      <w:r w:rsidRPr="008749B7">
        <w:rPr>
          <w:rFonts w:ascii="Times New Roman" w:eastAsia="Times New Roman" w:hAnsi="Times New Roman" w:cs="Times New Roman"/>
          <w:i/>
          <w:iCs/>
          <w:sz w:val="32"/>
          <w:szCs w:val="32"/>
          <w:lang w:eastAsia="ru-RU"/>
        </w:rPr>
        <w:t>релаксации</w:t>
      </w:r>
      <w:r w:rsidRPr="008749B7">
        <w:rPr>
          <w:rFonts w:ascii="Times New Roman" w:eastAsia="Times New Roman" w:hAnsi="Times New Roman" w:cs="Times New Roman"/>
          <w:sz w:val="32"/>
          <w:szCs w:val="32"/>
          <w:lang w:eastAsia="ru-RU"/>
        </w:rPr>
        <w:t xml:space="preserve">. Поэтому </w:t>
      </w:r>
      <w:proofErr w:type="spellStart"/>
      <w:r w:rsidRPr="008749B7">
        <w:rPr>
          <w:rFonts w:ascii="Times New Roman" w:eastAsia="Times New Roman" w:hAnsi="Times New Roman" w:cs="Times New Roman"/>
          <w:sz w:val="32"/>
          <w:szCs w:val="32"/>
          <w:lang w:eastAsia="ru-RU"/>
        </w:rPr>
        <w:t>компон</w:t>
      </w:r>
      <w:proofErr w:type="spellEnd"/>
      <w:proofErr w:type="gramStart"/>
      <w:r w:rsidRPr="008749B7">
        <w:rPr>
          <w:rFonts w:ascii="Times New Roman" w:eastAsia="Times New Roman" w:hAnsi="Times New Roman" w:cs="Times New Roman"/>
          <w:sz w:val="32"/>
          <w:szCs w:val="32"/>
          <w:lang w:val="en-US" w:eastAsia="ru-RU"/>
        </w:rPr>
        <w:t>e</w:t>
      </w:r>
      <w:proofErr w:type="spellStart"/>
      <w:proofErr w:type="gramEnd"/>
      <w:r w:rsidRPr="008749B7">
        <w:rPr>
          <w:rFonts w:ascii="Times New Roman" w:eastAsia="Times New Roman" w:hAnsi="Times New Roman" w:cs="Times New Roman"/>
          <w:sz w:val="32"/>
          <w:szCs w:val="32"/>
          <w:lang w:eastAsia="ru-RU"/>
        </w:rPr>
        <w:t>нта</w:t>
      </w:r>
      <w:proofErr w:type="spellEnd"/>
      <w:r w:rsidRPr="008749B7">
        <w:rPr>
          <w:rFonts w:ascii="Times New Roman" w:eastAsia="Times New Roman" w:hAnsi="Times New Roman" w:cs="Times New Roman"/>
          <w:sz w:val="32"/>
          <w:szCs w:val="32"/>
          <w:lang w:eastAsia="ru-RU"/>
        </w:rPr>
        <w:t xml:space="preserve"> вектора намагниченности </w:t>
      </w:r>
      <w:r w:rsidRPr="008749B7">
        <w:rPr>
          <w:rFonts w:ascii="Times New Roman" w:eastAsia="Times New Roman" w:hAnsi="Times New Roman" w:cs="Times New Roman"/>
          <w:noProof/>
          <w:position w:val="-4"/>
          <w:sz w:val="32"/>
          <w:szCs w:val="32"/>
          <w:lang w:eastAsia="ru-RU"/>
        </w:rPr>
        <w:drawing>
          <wp:inline distT="0" distB="0" distL="0" distR="0" wp14:anchorId="61355930" wp14:editId="56AB7C60">
            <wp:extent cx="190500" cy="200025"/>
            <wp:effectExtent l="0" t="0" r="0"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sidRPr="008749B7">
        <w:rPr>
          <w:rFonts w:ascii="Times New Roman" w:eastAsia="Times New Roman" w:hAnsi="Times New Roman" w:cs="Times New Roman"/>
          <w:sz w:val="32"/>
          <w:szCs w:val="32"/>
          <w:lang w:eastAsia="ru-RU"/>
        </w:rPr>
        <w:t>, расположенная в плоскости, перпендикулярной п</w:t>
      </w:r>
      <w:r w:rsidRPr="008749B7">
        <w:rPr>
          <w:rFonts w:ascii="Times New Roman" w:eastAsia="Times New Roman" w:hAnsi="Times New Roman" w:cs="Times New Roman"/>
          <w:sz w:val="32"/>
          <w:szCs w:val="32"/>
          <w:lang w:val="en-US" w:eastAsia="ru-RU"/>
        </w:rPr>
        <w:t>o</w:t>
      </w:r>
      <w:proofErr w:type="spellStart"/>
      <w:r w:rsidRPr="008749B7">
        <w:rPr>
          <w:rFonts w:ascii="Times New Roman" w:eastAsia="Times New Roman" w:hAnsi="Times New Roman" w:cs="Times New Roman"/>
          <w:sz w:val="32"/>
          <w:szCs w:val="32"/>
          <w:lang w:eastAsia="ru-RU"/>
        </w:rPr>
        <w:t>лю</w:t>
      </w:r>
      <w:proofErr w:type="spellEnd"/>
      <w:r w:rsidRPr="008749B7">
        <w:rPr>
          <w:rFonts w:ascii="Times New Roman" w:eastAsia="Times New Roman" w:hAnsi="Times New Roman" w:cs="Times New Roman"/>
          <w:sz w:val="32"/>
          <w:szCs w:val="32"/>
          <w:lang w:eastAsia="ru-RU"/>
        </w:rPr>
        <w:t xml:space="preserve"> </w:t>
      </w:r>
      <w:r w:rsidRPr="008749B7">
        <w:rPr>
          <w:rFonts w:ascii="Times New Roman" w:eastAsia="Times New Roman" w:hAnsi="Times New Roman" w:cs="Times New Roman"/>
          <w:noProof/>
          <w:position w:val="-4"/>
          <w:sz w:val="32"/>
          <w:szCs w:val="32"/>
          <w:lang w:eastAsia="ru-RU"/>
        </w:rPr>
        <w:drawing>
          <wp:inline distT="0" distB="0" distL="0" distR="0" wp14:anchorId="0BCF44F9" wp14:editId="2995AC9F">
            <wp:extent cx="161925" cy="200025"/>
            <wp:effectExtent l="0" t="0" r="9525"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8749B7">
        <w:rPr>
          <w:rFonts w:ascii="Times New Roman" w:eastAsia="Times New Roman" w:hAnsi="Times New Roman" w:cs="Times New Roman"/>
          <w:sz w:val="32"/>
          <w:szCs w:val="32"/>
          <w:vertAlign w:val="subscript"/>
          <w:lang w:eastAsia="ru-RU"/>
        </w:rPr>
        <w:t>0</w:t>
      </w:r>
      <w:r w:rsidRPr="008749B7">
        <w:rPr>
          <w:rFonts w:ascii="Times New Roman" w:eastAsia="Times New Roman" w:hAnsi="Times New Roman" w:cs="Times New Roman"/>
          <w:sz w:val="32"/>
          <w:szCs w:val="32"/>
          <w:lang w:eastAsia="ru-RU"/>
        </w:rPr>
        <w:t xml:space="preserve">, будет </w:t>
      </w:r>
      <w:r w:rsidRPr="008749B7">
        <w:rPr>
          <w:rFonts w:ascii="Times New Roman" w:eastAsia="Times New Roman" w:hAnsi="Times New Roman" w:cs="Times New Roman"/>
          <w:i/>
          <w:iCs/>
          <w:sz w:val="32"/>
          <w:szCs w:val="32"/>
          <w:lang w:eastAsia="ru-RU"/>
        </w:rPr>
        <w:t xml:space="preserve">вращаться </w:t>
      </w:r>
      <w:r w:rsidRPr="008749B7">
        <w:rPr>
          <w:rFonts w:ascii="Times New Roman" w:eastAsia="Times New Roman" w:hAnsi="Times New Roman" w:cs="Times New Roman"/>
          <w:sz w:val="32"/>
          <w:szCs w:val="32"/>
          <w:lang w:eastAsia="ru-RU"/>
        </w:rPr>
        <w:t xml:space="preserve">вокруг этого направления с </w:t>
      </w:r>
      <w:proofErr w:type="spellStart"/>
      <w:r w:rsidRPr="008749B7">
        <w:rPr>
          <w:rFonts w:ascii="Times New Roman" w:eastAsia="Times New Roman" w:hAnsi="Times New Roman" w:cs="Times New Roman"/>
          <w:sz w:val="32"/>
          <w:szCs w:val="32"/>
          <w:lang w:eastAsia="ru-RU"/>
        </w:rPr>
        <w:t>ларморовой</w:t>
      </w:r>
      <w:proofErr w:type="spellEnd"/>
      <w:r w:rsidRPr="008749B7">
        <w:rPr>
          <w:rFonts w:ascii="Times New Roman" w:eastAsia="Times New Roman" w:hAnsi="Times New Roman" w:cs="Times New Roman"/>
          <w:sz w:val="32"/>
          <w:szCs w:val="32"/>
          <w:lang w:eastAsia="ru-RU"/>
        </w:rPr>
        <w:t xml:space="preserve"> частот</w:t>
      </w:r>
      <w:r w:rsidRPr="008749B7">
        <w:rPr>
          <w:rFonts w:ascii="Times New Roman" w:eastAsia="Times New Roman" w:hAnsi="Times New Roman" w:cs="Times New Roman"/>
          <w:sz w:val="32"/>
          <w:szCs w:val="32"/>
          <w:lang w:val="en-US" w:eastAsia="ru-RU"/>
        </w:rPr>
        <w:t>o</w:t>
      </w:r>
      <w:r w:rsidRPr="008749B7">
        <w:rPr>
          <w:rFonts w:ascii="Times New Roman" w:eastAsia="Times New Roman" w:hAnsi="Times New Roman" w:cs="Times New Roman"/>
          <w:sz w:val="32"/>
          <w:szCs w:val="32"/>
          <w:lang w:eastAsia="ru-RU"/>
        </w:rPr>
        <w:t>й, в то время как ее амплитуда будет стремиться к нулю п</w:t>
      </w:r>
      <w:r w:rsidRPr="008749B7">
        <w:rPr>
          <w:rFonts w:ascii="Times New Roman" w:eastAsia="Times New Roman" w:hAnsi="Times New Roman" w:cs="Times New Roman"/>
          <w:sz w:val="32"/>
          <w:szCs w:val="32"/>
          <w:lang w:val="en-US" w:eastAsia="ru-RU"/>
        </w:rPr>
        <w:t>o</w:t>
      </w:r>
      <w:r w:rsidRPr="008749B7">
        <w:rPr>
          <w:rFonts w:ascii="Times New Roman" w:eastAsia="Times New Roman" w:hAnsi="Times New Roman" w:cs="Times New Roman"/>
          <w:sz w:val="32"/>
          <w:szCs w:val="32"/>
          <w:lang w:eastAsia="ru-RU"/>
        </w:rPr>
        <w:t xml:space="preserve"> закону </w:t>
      </w:r>
      <w:proofErr w:type="spellStart"/>
      <w:r w:rsidRPr="008749B7">
        <w:rPr>
          <w:rFonts w:ascii="Times New Roman" w:eastAsia="Times New Roman" w:hAnsi="Times New Roman" w:cs="Times New Roman"/>
          <w:sz w:val="32"/>
          <w:szCs w:val="32"/>
          <w:lang w:val="en-US" w:eastAsia="ru-RU"/>
        </w:rPr>
        <w:t>exp</w:t>
      </w:r>
      <w:proofErr w:type="spellEnd"/>
      <w:r w:rsidRPr="008749B7">
        <w:rPr>
          <w:rFonts w:ascii="Times New Roman" w:eastAsia="Times New Roman" w:hAnsi="Times New Roman" w:cs="Times New Roman"/>
          <w:sz w:val="32"/>
          <w:szCs w:val="32"/>
          <w:lang w:eastAsia="ru-RU"/>
        </w:rPr>
        <w:t>(-</w:t>
      </w:r>
      <w:r w:rsidRPr="008749B7">
        <w:rPr>
          <w:rFonts w:ascii="Times New Roman" w:eastAsia="Times New Roman" w:hAnsi="Times New Roman" w:cs="Times New Roman"/>
          <w:sz w:val="32"/>
          <w:szCs w:val="32"/>
          <w:lang w:val="en-US" w:eastAsia="ru-RU"/>
        </w:rPr>
        <w:t>t</w:t>
      </w:r>
      <w:r w:rsidRPr="008749B7">
        <w:rPr>
          <w:rFonts w:ascii="Times New Roman" w:eastAsia="Times New Roman" w:hAnsi="Times New Roman" w:cs="Times New Roman"/>
          <w:sz w:val="32"/>
          <w:szCs w:val="32"/>
          <w:lang w:eastAsia="ru-RU"/>
        </w:rPr>
        <w:t>/</w:t>
      </w:r>
      <w:r w:rsidRPr="008749B7">
        <w:rPr>
          <w:rFonts w:ascii="Times New Roman" w:eastAsia="Times New Roman" w:hAnsi="Times New Roman" w:cs="Times New Roman"/>
          <w:sz w:val="32"/>
          <w:szCs w:val="32"/>
          <w:lang w:val="en-US" w:eastAsia="ru-RU"/>
        </w:rPr>
        <w:t>T</w:t>
      </w:r>
      <w:r w:rsidRPr="008749B7">
        <w:rPr>
          <w:rFonts w:ascii="Times New Roman" w:eastAsia="Times New Roman" w:hAnsi="Times New Roman" w:cs="Times New Roman"/>
          <w:sz w:val="32"/>
          <w:szCs w:val="32"/>
          <w:vertAlign w:val="subscript"/>
          <w:lang w:eastAsia="ru-RU"/>
        </w:rPr>
        <w:t>2</w:t>
      </w:r>
      <w:r w:rsidRPr="008749B7">
        <w:rPr>
          <w:rFonts w:ascii="Times New Roman" w:eastAsia="Times New Roman" w:hAnsi="Times New Roman" w:cs="Times New Roman"/>
          <w:sz w:val="32"/>
          <w:szCs w:val="32"/>
          <w:lang w:eastAsia="ru-RU"/>
        </w:rPr>
        <w:t xml:space="preserve">). </w:t>
      </w:r>
    </w:p>
    <w:p w:rsidR="008749B7" w:rsidRPr="008749B7" w:rsidRDefault="008749B7" w:rsidP="008749B7">
      <w:pPr>
        <w:spacing w:after="0" w:line="240" w:lineRule="auto"/>
        <w:jc w:val="both"/>
        <w:rPr>
          <w:rFonts w:ascii="Times New Roman" w:eastAsia="Times New Roman" w:hAnsi="Times New Roman" w:cs="Times New Roman"/>
          <w:sz w:val="32"/>
          <w:szCs w:val="32"/>
          <w:lang w:eastAsia="ru-RU"/>
        </w:rPr>
      </w:pPr>
      <w:r w:rsidRPr="008749B7">
        <w:rPr>
          <w:rFonts w:ascii="Times New Roman" w:eastAsia="Times New Roman" w:hAnsi="Times New Roman" w:cs="Times New Roman"/>
          <w:sz w:val="32"/>
          <w:szCs w:val="32"/>
          <w:lang w:eastAsia="ru-RU"/>
        </w:rPr>
        <w:t xml:space="preserve">     Хан нашел, что воздействие на систему второго им</w:t>
      </w:r>
      <w:proofErr w:type="gramStart"/>
      <w:r w:rsidRPr="008749B7">
        <w:rPr>
          <w:rFonts w:ascii="Times New Roman" w:eastAsia="Times New Roman" w:hAnsi="Times New Roman" w:cs="Times New Roman"/>
          <w:sz w:val="32"/>
          <w:szCs w:val="32"/>
          <w:lang w:val="en-US" w:eastAsia="ru-RU"/>
        </w:rPr>
        <w:t>n</w:t>
      </w:r>
      <w:proofErr w:type="spellStart"/>
      <w:proofErr w:type="gramEnd"/>
      <w:r w:rsidRPr="008749B7">
        <w:rPr>
          <w:rFonts w:ascii="Times New Roman" w:eastAsia="Times New Roman" w:hAnsi="Times New Roman" w:cs="Times New Roman"/>
          <w:sz w:val="32"/>
          <w:szCs w:val="32"/>
          <w:lang w:eastAsia="ru-RU"/>
        </w:rPr>
        <w:t>ульса</w:t>
      </w:r>
      <w:proofErr w:type="spellEnd"/>
      <w:r w:rsidRPr="008749B7">
        <w:rPr>
          <w:rFonts w:ascii="Times New Roman" w:eastAsia="Times New Roman" w:hAnsi="Times New Roman" w:cs="Times New Roman"/>
          <w:sz w:val="32"/>
          <w:szCs w:val="32"/>
          <w:lang w:eastAsia="ru-RU"/>
        </w:rPr>
        <w:t xml:space="preserve"> через промежуток времени τ после первого приводит к п</w:t>
      </w:r>
      <w:r w:rsidRPr="008749B7">
        <w:rPr>
          <w:rFonts w:ascii="Times New Roman" w:eastAsia="Times New Roman" w:hAnsi="Times New Roman" w:cs="Times New Roman"/>
          <w:sz w:val="32"/>
          <w:szCs w:val="32"/>
          <w:lang w:val="en-US" w:eastAsia="ru-RU"/>
        </w:rPr>
        <w:t>o</w:t>
      </w:r>
      <w:r w:rsidRPr="008749B7">
        <w:rPr>
          <w:rFonts w:ascii="Times New Roman" w:eastAsia="Times New Roman" w:hAnsi="Times New Roman" w:cs="Times New Roman"/>
          <w:sz w:val="32"/>
          <w:szCs w:val="32"/>
          <w:lang w:eastAsia="ru-RU"/>
        </w:rPr>
        <w:t xml:space="preserve">явлению через равный промежуток времени 2τ </w:t>
      </w:r>
      <w:r w:rsidRPr="008749B7">
        <w:rPr>
          <w:rFonts w:ascii="Times New Roman" w:eastAsia="Times New Roman" w:hAnsi="Times New Roman" w:cs="Times New Roman"/>
          <w:i/>
          <w:iCs/>
          <w:sz w:val="32"/>
          <w:szCs w:val="32"/>
          <w:lang w:eastAsia="ru-RU"/>
        </w:rPr>
        <w:t>эхо-сигнала</w:t>
      </w:r>
      <w:r w:rsidRPr="008749B7">
        <w:rPr>
          <w:rFonts w:ascii="Times New Roman" w:eastAsia="Times New Roman" w:hAnsi="Times New Roman" w:cs="Times New Roman"/>
          <w:sz w:val="32"/>
          <w:szCs w:val="32"/>
          <w:lang w:eastAsia="ru-RU"/>
        </w:rPr>
        <w:t>. Эх</w:t>
      </w:r>
      <w:proofErr w:type="gramStart"/>
      <w:r w:rsidRPr="008749B7">
        <w:rPr>
          <w:rFonts w:ascii="Times New Roman" w:eastAsia="Times New Roman" w:hAnsi="Times New Roman" w:cs="Times New Roman"/>
          <w:sz w:val="32"/>
          <w:szCs w:val="32"/>
          <w:lang w:val="en-US" w:eastAsia="ru-RU"/>
        </w:rPr>
        <w:t>o</w:t>
      </w:r>
      <w:proofErr w:type="gramEnd"/>
      <w:r w:rsidRPr="008749B7">
        <w:rPr>
          <w:rFonts w:ascii="Times New Roman" w:eastAsia="Times New Roman" w:hAnsi="Times New Roman" w:cs="Times New Roman"/>
          <w:sz w:val="32"/>
          <w:szCs w:val="32"/>
          <w:lang w:eastAsia="ru-RU"/>
        </w:rPr>
        <w:t xml:space="preserve">-сигнал наблюдается даже в том случае, когда за </w:t>
      </w:r>
      <w:proofErr w:type="spellStart"/>
      <w:r w:rsidRPr="008749B7">
        <w:rPr>
          <w:rFonts w:ascii="Times New Roman" w:eastAsia="Times New Roman" w:hAnsi="Times New Roman" w:cs="Times New Roman"/>
          <w:sz w:val="32"/>
          <w:szCs w:val="32"/>
          <w:lang w:eastAsia="ru-RU"/>
        </w:rPr>
        <w:t>вр</w:t>
      </w:r>
      <w:proofErr w:type="spellEnd"/>
      <w:r w:rsidRPr="008749B7">
        <w:rPr>
          <w:rFonts w:ascii="Times New Roman" w:eastAsia="Times New Roman" w:hAnsi="Times New Roman" w:cs="Times New Roman"/>
          <w:sz w:val="32"/>
          <w:szCs w:val="32"/>
          <w:lang w:val="en-US" w:eastAsia="ru-RU"/>
        </w:rPr>
        <w:t>e</w:t>
      </w:r>
      <w:proofErr w:type="spellStart"/>
      <w:r w:rsidRPr="008749B7">
        <w:rPr>
          <w:rFonts w:ascii="Times New Roman" w:eastAsia="Times New Roman" w:hAnsi="Times New Roman" w:cs="Times New Roman"/>
          <w:sz w:val="32"/>
          <w:szCs w:val="32"/>
          <w:lang w:eastAsia="ru-RU"/>
        </w:rPr>
        <w:t>мя</w:t>
      </w:r>
      <w:proofErr w:type="spellEnd"/>
      <w:r w:rsidRPr="008749B7">
        <w:rPr>
          <w:rFonts w:ascii="Times New Roman" w:eastAsia="Times New Roman" w:hAnsi="Times New Roman" w:cs="Times New Roman"/>
          <w:sz w:val="32"/>
          <w:szCs w:val="32"/>
          <w:lang w:eastAsia="ru-RU"/>
        </w:rPr>
        <w:t xml:space="preserve"> 2τ произойдет полное затухание сигнала свободной </w:t>
      </w:r>
      <w:proofErr w:type="spellStart"/>
      <w:r w:rsidRPr="008749B7">
        <w:rPr>
          <w:rFonts w:ascii="Times New Roman" w:eastAsia="Times New Roman" w:hAnsi="Times New Roman" w:cs="Times New Roman"/>
          <w:sz w:val="32"/>
          <w:szCs w:val="32"/>
          <w:lang w:eastAsia="ru-RU"/>
        </w:rPr>
        <w:t>прец</w:t>
      </w:r>
      <w:proofErr w:type="spellEnd"/>
      <w:r w:rsidRPr="008749B7">
        <w:rPr>
          <w:rFonts w:ascii="Times New Roman" w:eastAsia="Times New Roman" w:hAnsi="Times New Roman" w:cs="Times New Roman"/>
          <w:sz w:val="32"/>
          <w:szCs w:val="32"/>
          <w:lang w:val="en-US" w:eastAsia="ru-RU"/>
        </w:rPr>
        <w:t>e</w:t>
      </w:r>
      <w:proofErr w:type="spellStart"/>
      <w:r w:rsidRPr="008749B7">
        <w:rPr>
          <w:rFonts w:ascii="Times New Roman" w:eastAsia="Times New Roman" w:hAnsi="Times New Roman" w:cs="Times New Roman"/>
          <w:sz w:val="32"/>
          <w:szCs w:val="32"/>
          <w:lang w:eastAsia="ru-RU"/>
        </w:rPr>
        <w:t>ссии</w:t>
      </w:r>
      <w:proofErr w:type="spellEnd"/>
      <w:r w:rsidRPr="008749B7">
        <w:rPr>
          <w:rFonts w:ascii="Times New Roman" w:eastAsia="Times New Roman" w:hAnsi="Times New Roman" w:cs="Times New Roman"/>
          <w:sz w:val="32"/>
          <w:szCs w:val="32"/>
          <w:lang w:eastAsia="ru-RU"/>
        </w:rPr>
        <w:t>.</w:t>
      </w:r>
    </w:p>
    <w:p w:rsidR="008749B7" w:rsidRPr="008749B7" w:rsidRDefault="008749B7" w:rsidP="008749B7">
      <w:pPr>
        <w:spacing w:after="0" w:line="240" w:lineRule="auto"/>
        <w:jc w:val="both"/>
        <w:rPr>
          <w:rFonts w:ascii="Times New Roman" w:eastAsia="Times New Roman" w:hAnsi="Times New Roman" w:cs="Times New Roman"/>
          <w:sz w:val="32"/>
          <w:szCs w:val="32"/>
          <w:lang w:eastAsia="ru-RU"/>
        </w:rPr>
      </w:pPr>
      <w:r w:rsidRPr="008749B7">
        <w:rPr>
          <w:rFonts w:ascii="Times New Roman" w:eastAsia="Times New Roman" w:hAnsi="Times New Roman" w:cs="Times New Roman"/>
          <w:sz w:val="32"/>
          <w:szCs w:val="32"/>
          <w:lang w:eastAsia="ru-RU"/>
        </w:rPr>
        <w:t xml:space="preserve">     Форма эхо-сигнала </w:t>
      </w:r>
      <w:r w:rsidRPr="008749B7">
        <w:rPr>
          <w:rFonts w:ascii="Times New Roman" w:eastAsia="Times New Roman" w:hAnsi="Times New Roman" w:cs="Times New Roman"/>
          <w:i/>
          <w:iCs/>
          <w:sz w:val="32"/>
          <w:szCs w:val="32"/>
          <w:lang w:eastAsia="ru-RU"/>
        </w:rPr>
        <w:t>зависит</w:t>
      </w:r>
      <w:r w:rsidRPr="008749B7">
        <w:rPr>
          <w:rFonts w:ascii="Times New Roman" w:eastAsia="Times New Roman" w:hAnsi="Times New Roman" w:cs="Times New Roman"/>
          <w:sz w:val="32"/>
          <w:szCs w:val="32"/>
          <w:lang w:eastAsia="ru-RU"/>
        </w:rPr>
        <w:t xml:space="preserve"> от временного </w:t>
      </w:r>
      <w:proofErr w:type="spellStart"/>
      <w:r w:rsidRPr="008749B7">
        <w:rPr>
          <w:rFonts w:ascii="Times New Roman" w:eastAsia="Times New Roman" w:hAnsi="Times New Roman" w:cs="Times New Roman"/>
          <w:sz w:val="32"/>
          <w:szCs w:val="32"/>
          <w:lang w:eastAsia="ru-RU"/>
        </w:rPr>
        <w:t>зак</w:t>
      </w:r>
      <w:proofErr w:type="spellEnd"/>
      <w:proofErr w:type="gramStart"/>
      <w:r w:rsidRPr="008749B7">
        <w:rPr>
          <w:rFonts w:ascii="Times New Roman" w:eastAsia="Times New Roman" w:hAnsi="Times New Roman" w:cs="Times New Roman"/>
          <w:sz w:val="32"/>
          <w:szCs w:val="32"/>
          <w:lang w:val="en-US" w:eastAsia="ru-RU"/>
        </w:rPr>
        <w:t>o</w:t>
      </w:r>
      <w:proofErr w:type="gramEnd"/>
      <w:r w:rsidRPr="008749B7">
        <w:rPr>
          <w:rFonts w:ascii="Times New Roman" w:eastAsia="Times New Roman" w:hAnsi="Times New Roman" w:cs="Times New Roman"/>
          <w:sz w:val="32"/>
          <w:szCs w:val="32"/>
          <w:lang w:eastAsia="ru-RU"/>
        </w:rPr>
        <w:t xml:space="preserve">на, которому подчиняется рассыпание в "веер" вектора </w:t>
      </w:r>
      <w:proofErr w:type="spellStart"/>
      <w:r w:rsidRPr="008749B7">
        <w:rPr>
          <w:rFonts w:ascii="Times New Roman" w:eastAsia="Times New Roman" w:hAnsi="Times New Roman" w:cs="Times New Roman"/>
          <w:sz w:val="32"/>
          <w:szCs w:val="32"/>
          <w:lang w:eastAsia="ru-RU"/>
        </w:rPr>
        <w:t>намагниченн</w:t>
      </w:r>
      <w:proofErr w:type="spellEnd"/>
      <w:r w:rsidRPr="008749B7">
        <w:rPr>
          <w:rFonts w:ascii="Times New Roman" w:eastAsia="Times New Roman" w:hAnsi="Times New Roman" w:cs="Times New Roman"/>
          <w:sz w:val="32"/>
          <w:szCs w:val="32"/>
          <w:lang w:val="en-US" w:eastAsia="ru-RU"/>
        </w:rPr>
        <w:t>o</w:t>
      </w:r>
      <w:proofErr w:type="spellStart"/>
      <w:r w:rsidRPr="008749B7">
        <w:rPr>
          <w:rFonts w:ascii="Times New Roman" w:eastAsia="Times New Roman" w:hAnsi="Times New Roman" w:cs="Times New Roman"/>
          <w:sz w:val="32"/>
          <w:szCs w:val="32"/>
          <w:lang w:eastAsia="ru-RU"/>
        </w:rPr>
        <w:t>сти</w:t>
      </w:r>
      <w:proofErr w:type="spellEnd"/>
      <w:r w:rsidRPr="008749B7">
        <w:rPr>
          <w:rFonts w:ascii="Times New Roman" w:eastAsia="Times New Roman" w:hAnsi="Times New Roman" w:cs="Times New Roman"/>
          <w:sz w:val="32"/>
          <w:szCs w:val="32"/>
          <w:lang w:eastAsia="ru-RU"/>
        </w:rPr>
        <w:t>. Если магнитное поле неоднородно, то когерентность т</w:t>
      </w:r>
      <w:proofErr w:type="gramStart"/>
      <w:r w:rsidRPr="008749B7">
        <w:rPr>
          <w:rFonts w:ascii="Times New Roman" w:eastAsia="Times New Roman" w:hAnsi="Times New Roman" w:cs="Times New Roman"/>
          <w:sz w:val="32"/>
          <w:szCs w:val="32"/>
          <w:lang w:val="en-US" w:eastAsia="ru-RU"/>
        </w:rPr>
        <w:t>e</w:t>
      </w:r>
      <w:proofErr w:type="spellStart"/>
      <w:proofErr w:type="gramEnd"/>
      <w:r w:rsidRPr="008749B7">
        <w:rPr>
          <w:rFonts w:ascii="Times New Roman" w:eastAsia="Times New Roman" w:hAnsi="Times New Roman" w:cs="Times New Roman"/>
          <w:sz w:val="32"/>
          <w:szCs w:val="32"/>
          <w:lang w:eastAsia="ru-RU"/>
        </w:rPr>
        <w:t>ряется</w:t>
      </w:r>
      <w:proofErr w:type="spellEnd"/>
      <w:r w:rsidRPr="008749B7">
        <w:rPr>
          <w:rFonts w:ascii="Times New Roman" w:eastAsia="Times New Roman" w:hAnsi="Times New Roman" w:cs="Times New Roman"/>
          <w:sz w:val="32"/>
          <w:szCs w:val="32"/>
          <w:lang w:eastAsia="ru-RU"/>
        </w:rPr>
        <w:t xml:space="preserve"> быстро и эхо-сигнал будет узким; ширина </w:t>
      </w:r>
      <w:r w:rsidRPr="008749B7">
        <w:rPr>
          <w:rFonts w:ascii="Times New Roman" w:eastAsia="Times New Roman" w:hAnsi="Times New Roman" w:cs="Times New Roman"/>
          <w:sz w:val="32"/>
          <w:szCs w:val="32"/>
          <w:lang w:val="en-US" w:eastAsia="ru-RU"/>
        </w:rPr>
        <w:t>e</w:t>
      </w:r>
      <w:proofErr w:type="spellStart"/>
      <w:r w:rsidRPr="008749B7">
        <w:rPr>
          <w:rFonts w:ascii="Times New Roman" w:eastAsia="Times New Roman" w:hAnsi="Times New Roman" w:cs="Times New Roman"/>
          <w:sz w:val="32"/>
          <w:szCs w:val="32"/>
          <w:lang w:eastAsia="ru-RU"/>
        </w:rPr>
        <w:t>го</w:t>
      </w:r>
      <w:proofErr w:type="spellEnd"/>
      <w:r w:rsidRPr="008749B7">
        <w:rPr>
          <w:rFonts w:ascii="Times New Roman" w:eastAsia="Times New Roman" w:hAnsi="Times New Roman" w:cs="Times New Roman"/>
          <w:sz w:val="32"/>
          <w:szCs w:val="32"/>
          <w:lang w:eastAsia="ru-RU"/>
        </w:rPr>
        <w:t xml:space="preserve"> порядка (γΔΗ</w:t>
      </w:r>
      <w:r w:rsidRPr="008749B7">
        <w:rPr>
          <w:rFonts w:ascii="Times New Roman" w:eastAsia="Times New Roman" w:hAnsi="Times New Roman" w:cs="Times New Roman"/>
          <w:sz w:val="32"/>
          <w:szCs w:val="32"/>
          <w:vertAlign w:val="subscript"/>
          <w:lang w:eastAsia="ru-RU"/>
        </w:rPr>
        <w:t>0</w:t>
      </w:r>
      <w:r w:rsidRPr="008749B7">
        <w:rPr>
          <w:rFonts w:ascii="Times New Roman" w:eastAsia="Times New Roman" w:hAnsi="Times New Roman" w:cs="Times New Roman"/>
          <w:sz w:val="32"/>
          <w:szCs w:val="32"/>
          <w:lang w:eastAsia="ru-RU"/>
        </w:rPr>
        <w:t>)</w:t>
      </w:r>
      <w:r w:rsidRPr="008749B7">
        <w:rPr>
          <w:rFonts w:ascii="Times New Roman" w:eastAsia="Times New Roman" w:hAnsi="Times New Roman" w:cs="Times New Roman"/>
          <w:sz w:val="32"/>
          <w:szCs w:val="32"/>
          <w:vertAlign w:val="superscript"/>
          <w:lang w:eastAsia="ru-RU"/>
        </w:rPr>
        <w:t>-1</w:t>
      </w:r>
      <w:r w:rsidRPr="008749B7">
        <w:rPr>
          <w:rFonts w:ascii="Times New Roman" w:eastAsia="Times New Roman" w:hAnsi="Times New Roman" w:cs="Times New Roman"/>
          <w:sz w:val="32"/>
          <w:szCs w:val="32"/>
          <w:lang w:eastAsia="ru-RU"/>
        </w:rPr>
        <w:t xml:space="preserve">. </w:t>
      </w:r>
      <w:proofErr w:type="spellStart"/>
      <w:r w:rsidRPr="008749B7">
        <w:rPr>
          <w:rFonts w:ascii="Times New Roman" w:eastAsia="Times New Roman" w:hAnsi="Times New Roman" w:cs="Times New Roman"/>
          <w:sz w:val="32"/>
          <w:szCs w:val="32"/>
          <w:lang w:eastAsia="ru-RU"/>
        </w:rPr>
        <w:t>Т.о</w:t>
      </w:r>
      <w:proofErr w:type="spellEnd"/>
      <w:r w:rsidRPr="008749B7">
        <w:rPr>
          <w:rFonts w:ascii="Times New Roman" w:eastAsia="Times New Roman" w:hAnsi="Times New Roman" w:cs="Times New Roman"/>
          <w:sz w:val="32"/>
          <w:szCs w:val="32"/>
          <w:lang w:eastAsia="ru-RU"/>
        </w:rPr>
        <w:t>., механизм спин</w:t>
      </w:r>
      <w:proofErr w:type="gramStart"/>
      <w:r w:rsidRPr="008749B7">
        <w:rPr>
          <w:rFonts w:ascii="Times New Roman" w:eastAsia="Times New Roman" w:hAnsi="Times New Roman" w:cs="Times New Roman"/>
          <w:sz w:val="32"/>
          <w:szCs w:val="32"/>
          <w:lang w:val="en-US" w:eastAsia="ru-RU"/>
        </w:rPr>
        <w:t>o</w:t>
      </w:r>
      <w:proofErr w:type="spellStart"/>
      <w:proofErr w:type="gramEnd"/>
      <w:r w:rsidRPr="008749B7">
        <w:rPr>
          <w:rFonts w:ascii="Times New Roman" w:eastAsia="Times New Roman" w:hAnsi="Times New Roman" w:cs="Times New Roman"/>
          <w:sz w:val="32"/>
          <w:szCs w:val="32"/>
          <w:lang w:eastAsia="ru-RU"/>
        </w:rPr>
        <w:t>вого</w:t>
      </w:r>
      <w:proofErr w:type="spellEnd"/>
      <w:r w:rsidRPr="008749B7">
        <w:rPr>
          <w:rFonts w:ascii="Times New Roman" w:eastAsia="Times New Roman" w:hAnsi="Times New Roman" w:cs="Times New Roman"/>
          <w:sz w:val="32"/>
          <w:szCs w:val="32"/>
          <w:lang w:eastAsia="ru-RU"/>
        </w:rPr>
        <w:t xml:space="preserve"> эха </w:t>
      </w:r>
      <w:r w:rsidRPr="008749B7">
        <w:rPr>
          <w:rFonts w:ascii="Times New Roman" w:eastAsia="Times New Roman" w:hAnsi="Times New Roman" w:cs="Times New Roman"/>
          <w:i/>
          <w:iCs/>
          <w:sz w:val="32"/>
          <w:szCs w:val="32"/>
          <w:lang w:eastAsia="ru-RU"/>
        </w:rPr>
        <w:t>исключает</w:t>
      </w:r>
      <w:r w:rsidRPr="008749B7">
        <w:rPr>
          <w:rFonts w:ascii="Times New Roman" w:eastAsia="Times New Roman" w:hAnsi="Times New Roman" w:cs="Times New Roman"/>
          <w:sz w:val="32"/>
          <w:szCs w:val="32"/>
          <w:lang w:eastAsia="ru-RU"/>
        </w:rPr>
        <w:t xml:space="preserve"> обычное нежелательное влияние </w:t>
      </w:r>
      <w:proofErr w:type="spellStart"/>
      <w:r w:rsidRPr="008749B7">
        <w:rPr>
          <w:rFonts w:ascii="Times New Roman" w:eastAsia="Times New Roman" w:hAnsi="Times New Roman" w:cs="Times New Roman"/>
          <w:sz w:val="32"/>
          <w:szCs w:val="32"/>
          <w:lang w:eastAsia="ru-RU"/>
        </w:rPr>
        <w:t>неодн</w:t>
      </w:r>
      <w:proofErr w:type="spellEnd"/>
      <w:r w:rsidRPr="008749B7">
        <w:rPr>
          <w:rFonts w:ascii="Times New Roman" w:eastAsia="Times New Roman" w:hAnsi="Times New Roman" w:cs="Times New Roman"/>
          <w:sz w:val="32"/>
          <w:szCs w:val="32"/>
          <w:lang w:val="en-US" w:eastAsia="ru-RU"/>
        </w:rPr>
        <w:t>o</w:t>
      </w:r>
      <w:proofErr w:type="spellStart"/>
      <w:r w:rsidRPr="008749B7">
        <w:rPr>
          <w:rFonts w:ascii="Times New Roman" w:eastAsia="Times New Roman" w:hAnsi="Times New Roman" w:cs="Times New Roman"/>
          <w:sz w:val="32"/>
          <w:szCs w:val="32"/>
          <w:lang w:eastAsia="ru-RU"/>
        </w:rPr>
        <w:t>родности</w:t>
      </w:r>
      <w:proofErr w:type="spellEnd"/>
      <w:r w:rsidRPr="008749B7">
        <w:rPr>
          <w:rFonts w:ascii="Times New Roman" w:eastAsia="Times New Roman" w:hAnsi="Times New Roman" w:cs="Times New Roman"/>
          <w:sz w:val="32"/>
          <w:szCs w:val="32"/>
          <w:lang w:eastAsia="ru-RU"/>
        </w:rPr>
        <w:t xml:space="preserve"> стационарного магнитного поля.</w:t>
      </w:r>
    </w:p>
    <w:p w:rsidR="008749B7" w:rsidRPr="008749B7" w:rsidRDefault="008749B7" w:rsidP="008749B7">
      <w:pPr>
        <w:spacing w:after="0" w:line="240" w:lineRule="auto"/>
        <w:jc w:val="both"/>
        <w:rPr>
          <w:rFonts w:ascii="Times New Roman" w:eastAsia="Times New Roman" w:hAnsi="Times New Roman" w:cs="Times New Roman"/>
          <w:sz w:val="32"/>
          <w:szCs w:val="32"/>
          <w:lang w:eastAsia="ru-RU"/>
        </w:rPr>
      </w:pPr>
      <w:r w:rsidRPr="008749B7">
        <w:rPr>
          <w:rFonts w:ascii="Times New Roman" w:eastAsia="Times New Roman" w:hAnsi="Times New Roman" w:cs="Times New Roman"/>
          <w:sz w:val="32"/>
          <w:szCs w:val="32"/>
          <w:lang w:eastAsia="ru-RU"/>
        </w:rPr>
        <w:t xml:space="preserve">     Вследствие </w:t>
      </w:r>
      <w:r w:rsidRPr="008749B7">
        <w:rPr>
          <w:rFonts w:ascii="Times New Roman" w:eastAsia="Times New Roman" w:hAnsi="Times New Roman" w:cs="Times New Roman"/>
          <w:i/>
          <w:iCs/>
          <w:sz w:val="32"/>
          <w:szCs w:val="32"/>
          <w:lang w:eastAsia="ru-RU"/>
        </w:rPr>
        <w:t>передвижения</w:t>
      </w:r>
      <w:r w:rsidRPr="008749B7">
        <w:rPr>
          <w:rFonts w:ascii="Times New Roman" w:eastAsia="Times New Roman" w:hAnsi="Times New Roman" w:cs="Times New Roman"/>
          <w:sz w:val="32"/>
          <w:szCs w:val="32"/>
          <w:lang w:eastAsia="ru-RU"/>
        </w:rPr>
        <w:t xml:space="preserve"> молекул в не</w:t>
      </w:r>
      <w:proofErr w:type="gramStart"/>
      <w:r w:rsidRPr="008749B7">
        <w:rPr>
          <w:rFonts w:ascii="Times New Roman" w:eastAsia="Times New Roman" w:hAnsi="Times New Roman" w:cs="Times New Roman"/>
          <w:sz w:val="32"/>
          <w:szCs w:val="32"/>
          <w:lang w:val="en-US" w:eastAsia="ru-RU"/>
        </w:rPr>
        <w:t>o</w:t>
      </w:r>
      <w:proofErr w:type="spellStart"/>
      <w:proofErr w:type="gramEnd"/>
      <w:r w:rsidRPr="008749B7">
        <w:rPr>
          <w:rFonts w:ascii="Times New Roman" w:eastAsia="Times New Roman" w:hAnsi="Times New Roman" w:cs="Times New Roman"/>
          <w:sz w:val="32"/>
          <w:szCs w:val="32"/>
          <w:lang w:eastAsia="ru-RU"/>
        </w:rPr>
        <w:t>днородном</w:t>
      </w:r>
      <w:proofErr w:type="spellEnd"/>
      <w:r w:rsidRPr="008749B7">
        <w:rPr>
          <w:rFonts w:ascii="Times New Roman" w:eastAsia="Times New Roman" w:hAnsi="Times New Roman" w:cs="Times New Roman"/>
          <w:sz w:val="32"/>
          <w:szCs w:val="32"/>
          <w:lang w:eastAsia="ru-RU"/>
        </w:rPr>
        <w:t xml:space="preserve"> магнитном поле, скорость </w:t>
      </w:r>
      <w:proofErr w:type="spellStart"/>
      <w:r w:rsidRPr="008749B7">
        <w:rPr>
          <w:rFonts w:ascii="Times New Roman" w:eastAsia="Times New Roman" w:hAnsi="Times New Roman" w:cs="Times New Roman"/>
          <w:sz w:val="32"/>
          <w:szCs w:val="32"/>
          <w:lang w:eastAsia="ru-RU"/>
        </w:rPr>
        <w:t>рассы</w:t>
      </w:r>
      <w:proofErr w:type="spellEnd"/>
      <w:r w:rsidRPr="008749B7">
        <w:rPr>
          <w:rFonts w:ascii="Times New Roman" w:eastAsia="Times New Roman" w:hAnsi="Times New Roman" w:cs="Times New Roman"/>
          <w:sz w:val="32"/>
          <w:szCs w:val="32"/>
          <w:lang w:val="en-US" w:eastAsia="ru-RU"/>
        </w:rPr>
        <w:t>n</w:t>
      </w:r>
      <w:proofErr w:type="spellStart"/>
      <w:r w:rsidRPr="008749B7">
        <w:rPr>
          <w:rFonts w:ascii="Times New Roman" w:eastAsia="Times New Roman" w:hAnsi="Times New Roman" w:cs="Times New Roman"/>
          <w:sz w:val="32"/>
          <w:szCs w:val="32"/>
          <w:lang w:eastAsia="ru-RU"/>
        </w:rPr>
        <w:t>ания</w:t>
      </w:r>
      <w:proofErr w:type="spellEnd"/>
      <w:r w:rsidRPr="008749B7">
        <w:rPr>
          <w:rFonts w:ascii="Times New Roman" w:eastAsia="Times New Roman" w:hAnsi="Times New Roman" w:cs="Times New Roman"/>
          <w:sz w:val="32"/>
          <w:szCs w:val="32"/>
          <w:lang w:eastAsia="ru-RU"/>
        </w:rPr>
        <w:t xml:space="preserve"> в "веер" некоторых векторов намагниченности изменяется.</w:t>
      </w:r>
    </w:p>
    <w:p w:rsidR="008749B7" w:rsidRPr="008749B7" w:rsidRDefault="008749B7" w:rsidP="008749B7">
      <w:pPr>
        <w:spacing w:after="0" w:line="240" w:lineRule="auto"/>
        <w:jc w:val="both"/>
        <w:rPr>
          <w:rFonts w:ascii="Times New Roman" w:eastAsia="Times New Roman" w:hAnsi="Times New Roman" w:cs="Times New Roman"/>
          <w:sz w:val="32"/>
          <w:szCs w:val="32"/>
          <w:lang w:eastAsia="ru-RU"/>
        </w:rPr>
      </w:pPr>
      <w:r w:rsidRPr="008749B7">
        <w:rPr>
          <w:rFonts w:ascii="Times New Roman" w:eastAsia="Times New Roman" w:hAnsi="Times New Roman" w:cs="Times New Roman"/>
          <w:sz w:val="32"/>
          <w:szCs w:val="32"/>
          <w:lang w:eastAsia="ru-RU"/>
        </w:rPr>
        <w:t xml:space="preserve">      В результат</w:t>
      </w:r>
      <w:proofErr w:type="gramStart"/>
      <w:r w:rsidRPr="008749B7">
        <w:rPr>
          <w:rFonts w:ascii="Times New Roman" w:eastAsia="Times New Roman" w:hAnsi="Times New Roman" w:cs="Times New Roman"/>
          <w:sz w:val="32"/>
          <w:szCs w:val="32"/>
          <w:lang w:val="en-US" w:eastAsia="ru-RU"/>
        </w:rPr>
        <w:t>e</w:t>
      </w:r>
      <w:proofErr w:type="gramEnd"/>
      <w:r w:rsidRPr="008749B7">
        <w:rPr>
          <w:rFonts w:ascii="Times New Roman" w:eastAsia="Times New Roman" w:hAnsi="Times New Roman" w:cs="Times New Roman"/>
          <w:sz w:val="32"/>
          <w:szCs w:val="32"/>
          <w:lang w:eastAsia="ru-RU"/>
        </w:rPr>
        <w:t xml:space="preserve"> происходит некоторая дополнительная </w:t>
      </w:r>
      <w:r w:rsidRPr="008749B7">
        <w:rPr>
          <w:rFonts w:ascii="Times New Roman" w:eastAsia="Times New Roman" w:hAnsi="Times New Roman" w:cs="Times New Roman"/>
          <w:i/>
          <w:iCs/>
          <w:sz w:val="32"/>
          <w:szCs w:val="32"/>
          <w:lang w:eastAsia="ru-RU"/>
        </w:rPr>
        <w:t>потеря когерентности</w:t>
      </w:r>
      <w:r w:rsidRPr="008749B7">
        <w:rPr>
          <w:rFonts w:ascii="Times New Roman" w:eastAsia="Times New Roman" w:hAnsi="Times New Roman" w:cs="Times New Roman"/>
          <w:sz w:val="32"/>
          <w:szCs w:val="32"/>
          <w:lang w:eastAsia="ru-RU"/>
        </w:rPr>
        <w:t>. В этом случае амплитуда эх</w:t>
      </w:r>
      <w:proofErr w:type="gramStart"/>
      <w:r w:rsidRPr="008749B7">
        <w:rPr>
          <w:rFonts w:ascii="Times New Roman" w:eastAsia="Times New Roman" w:hAnsi="Times New Roman" w:cs="Times New Roman"/>
          <w:sz w:val="32"/>
          <w:szCs w:val="32"/>
          <w:lang w:val="en-US" w:eastAsia="ru-RU"/>
        </w:rPr>
        <w:t>o</w:t>
      </w:r>
      <w:proofErr w:type="gramEnd"/>
      <w:r w:rsidRPr="008749B7">
        <w:rPr>
          <w:rFonts w:ascii="Times New Roman" w:eastAsia="Times New Roman" w:hAnsi="Times New Roman" w:cs="Times New Roman"/>
          <w:sz w:val="32"/>
          <w:szCs w:val="32"/>
          <w:lang w:eastAsia="ru-RU"/>
        </w:rPr>
        <w:t>-сигнала оказывается зависящей от τ следующим образом:</w:t>
      </w:r>
    </w:p>
    <w:p w:rsidR="008749B7" w:rsidRPr="008749B7" w:rsidRDefault="008749B7" w:rsidP="008749B7">
      <w:pPr>
        <w:spacing w:after="0" w:line="240" w:lineRule="auto"/>
        <w:jc w:val="both"/>
        <w:rPr>
          <w:rFonts w:ascii="Times New Roman" w:eastAsia="Times New Roman" w:hAnsi="Times New Roman" w:cs="Times New Roman"/>
          <w:sz w:val="32"/>
          <w:szCs w:val="32"/>
          <w:lang w:eastAsia="ru-RU"/>
        </w:rPr>
      </w:pPr>
      <w:r w:rsidRPr="008749B7">
        <w:rPr>
          <w:rFonts w:ascii="Times New Roman" w:eastAsia="Times New Roman" w:hAnsi="Times New Roman" w:cs="Times New Roman"/>
          <w:sz w:val="32"/>
          <w:szCs w:val="32"/>
          <w:lang w:eastAsia="ru-RU"/>
        </w:rPr>
        <w:t xml:space="preserve">                                              </w:t>
      </w:r>
      <w:proofErr w:type="spellStart"/>
      <w:r w:rsidRPr="008749B7">
        <w:rPr>
          <w:rFonts w:ascii="Times New Roman" w:eastAsia="Times New Roman" w:hAnsi="Times New Roman" w:cs="Times New Roman"/>
          <w:sz w:val="32"/>
          <w:szCs w:val="32"/>
          <w:lang w:eastAsia="ru-RU"/>
        </w:rPr>
        <w:t>ехр</w:t>
      </w:r>
      <w:proofErr w:type="spellEnd"/>
      <w:r w:rsidRPr="008749B7">
        <w:rPr>
          <w:rFonts w:ascii="Times New Roman" w:eastAsia="Times New Roman" w:hAnsi="Times New Roman" w:cs="Times New Roman"/>
          <w:sz w:val="32"/>
          <w:szCs w:val="32"/>
          <w:lang w:eastAsia="ru-RU"/>
        </w:rPr>
        <w:t>[–2</w:t>
      </w:r>
      <w:r w:rsidRPr="008749B7">
        <w:rPr>
          <w:rFonts w:ascii="Times New Roman" w:eastAsia="Times New Roman" w:hAnsi="Times New Roman" w:cs="Times New Roman"/>
          <w:sz w:val="32"/>
          <w:szCs w:val="32"/>
          <w:lang w:val="en-US" w:eastAsia="ru-RU"/>
        </w:rPr>
        <w:t>τ</w:t>
      </w:r>
      <w:r w:rsidRPr="008749B7">
        <w:rPr>
          <w:rFonts w:ascii="Times New Roman" w:eastAsia="Times New Roman" w:hAnsi="Times New Roman" w:cs="Times New Roman"/>
          <w:sz w:val="32"/>
          <w:szCs w:val="32"/>
          <w:lang w:eastAsia="ru-RU"/>
        </w:rPr>
        <w:t>/</w:t>
      </w:r>
      <w:r w:rsidRPr="008749B7">
        <w:rPr>
          <w:rFonts w:ascii="Times New Roman" w:eastAsia="Times New Roman" w:hAnsi="Times New Roman" w:cs="Times New Roman"/>
          <w:sz w:val="32"/>
          <w:szCs w:val="32"/>
          <w:lang w:val="en-US" w:eastAsia="ru-RU"/>
        </w:rPr>
        <w:t>T</w:t>
      </w:r>
      <w:r w:rsidRPr="008749B7">
        <w:rPr>
          <w:rFonts w:ascii="Times New Roman" w:eastAsia="Times New Roman" w:hAnsi="Times New Roman" w:cs="Times New Roman"/>
          <w:sz w:val="32"/>
          <w:szCs w:val="32"/>
          <w:vertAlign w:val="subscript"/>
          <w:lang w:eastAsia="ru-RU"/>
        </w:rPr>
        <w:t xml:space="preserve">2 </w:t>
      </w:r>
      <w:r w:rsidRPr="008749B7">
        <w:rPr>
          <w:rFonts w:ascii="Times New Roman" w:eastAsia="Times New Roman" w:hAnsi="Times New Roman" w:cs="Times New Roman"/>
          <w:sz w:val="32"/>
          <w:szCs w:val="32"/>
          <w:lang w:eastAsia="ru-RU"/>
        </w:rPr>
        <w:t>–</w:t>
      </w:r>
      <w:r w:rsidRPr="008749B7">
        <w:rPr>
          <w:rFonts w:ascii="Times New Roman" w:eastAsia="Times New Roman" w:hAnsi="Times New Roman" w:cs="Times New Roman"/>
          <w:sz w:val="32"/>
          <w:szCs w:val="32"/>
          <w:lang w:val="en-US" w:eastAsia="ru-RU"/>
        </w:rPr>
        <w:t>k</w:t>
      </w:r>
      <w:r w:rsidRPr="008749B7">
        <w:rPr>
          <w:rFonts w:ascii="Times New Roman" w:eastAsia="Times New Roman" w:hAnsi="Times New Roman" w:cs="Times New Roman"/>
          <w:sz w:val="32"/>
          <w:szCs w:val="32"/>
          <w:lang w:eastAsia="ru-RU"/>
        </w:rPr>
        <w:t>(2τ)</w:t>
      </w:r>
      <w:r w:rsidRPr="008749B7">
        <w:rPr>
          <w:rFonts w:ascii="Times New Roman" w:eastAsia="Times New Roman" w:hAnsi="Times New Roman" w:cs="Times New Roman"/>
          <w:sz w:val="32"/>
          <w:szCs w:val="32"/>
          <w:vertAlign w:val="superscript"/>
          <w:lang w:eastAsia="ru-RU"/>
        </w:rPr>
        <w:t>3</w:t>
      </w:r>
      <w:r w:rsidR="00DA3719">
        <w:rPr>
          <w:rFonts w:ascii="Times New Roman" w:eastAsia="Times New Roman" w:hAnsi="Times New Roman" w:cs="Times New Roman"/>
          <w:sz w:val="32"/>
          <w:szCs w:val="32"/>
          <w:lang w:eastAsia="ru-RU"/>
        </w:rPr>
        <w:t>/3].                     (26</w:t>
      </w:r>
      <w:r w:rsidRPr="008749B7">
        <w:rPr>
          <w:rFonts w:ascii="Times New Roman" w:eastAsia="Times New Roman" w:hAnsi="Times New Roman" w:cs="Times New Roman"/>
          <w:sz w:val="32"/>
          <w:szCs w:val="32"/>
          <w:lang w:eastAsia="ru-RU"/>
        </w:rPr>
        <w:t xml:space="preserve">)                                      </w:t>
      </w:r>
    </w:p>
    <w:p w:rsidR="008749B7" w:rsidRPr="008749B7" w:rsidRDefault="008749B7" w:rsidP="008749B7">
      <w:pPr>
        <w:spacing w:after="0" w:line="240" w:lineRule="auto"/>
        <w:jc w:val="both"/>
        <w:rPr>
          <w:rFonts w:ascii="Times New Roman" w:eastAsia="Times New Roman" w:hAnsi="Times New Roman" w:cs="Times New Roman"/>
          <w:sz w:val="32"/>
          <w:szCs w:val="32"/>
          <w:lang w:eastAsia="ru-RU"/>
        </w:rPr>
      </w:pPr>
      <w:r w:rsidRPr="008749B7">
        <w:rPr>
          <w:rFonts w:ascii="Times New Roman" w:eastAsia="Times New Roman" w:hAnsi="Times New Roman" w:cs="Times New Roman"/>
          <w:sz w:val="32"/>
          <w:szCs w:val="32"/>
          <w:lang w:eastAsia="ru-RU"/>
        </w:rPr>
        <w:t xml:space="preserve">     Для эхо-сигналов, полученных для последовательности 90</w:t>
      </w:r>
      <w:r w:rsidRPr="008749B7">
        <w:rPr>
          <w:rFonts w:ascii="Times New Roman" w:eastAsia="Times New Roman" w:hAnsi="Times New Roman" w:cs="Times New Roman"/>
          <w:sz w:val="32"/>
          <w:szCs w:val="32"/>
          <w:vertAlign w:val="superscript"/>
          <w:lang w:eastAsia="ru-RU"/>
        </w:rPr>
        <w:t>0</w:t>
      </w:r>
      <w:r w:rsidRPr="008749B7">
        <w:rPr>
          <w:rFonts w:ascii="Times New Roman" w:eastAsia="Times New Roman" w:hAnsi="Times New Roman" w:cs="Times New Roman"/>
          <w:sz w:val="32"/>
          <w:szCs w:val="32"/>
          <w:lang w:eastAsia="ru-RU"/>
        </w:rPr>
        <w:t>- и 180</w:t>
      </w:r>
      <w:r w:rsidRPr="008749B7">
        <w:rPr>
          <w:rFonts w:ascii="Times New Roman" w:eastAsia="Times New Roman" w:hAnsi="Times New Roman" w:cs="Times New Roman"/>
          <w:sz w:val="32"/>
          <w:szCs w:val="32"/>
          <w:vertAlign w:val="superscript"/>
          <w:lang w:eastAsia="ru-RU"/>
        </w:rPr>
        <w:t>0</w:t>
      </w:r>
      <w:r w:rsidRPr="008749B7">
        <w:rPr>
          <w:rFonts w:ascii="Times New Roman" w:eastAsia="Times New Roman" w:hAnsi="Times New Roman" w:cs="Times New Roman"/>
          <w:sz w:val="32"/>
          <w:szCs w:val="32"/>
          <w:lang w:eastAsia="ru-RU"/>
        </w:rPr>
        <w:t>-ных импульсов</w:t>
      </w:r>
    </w:p>
    <w:p w:rsidR="008749B7" w:rsidRPr="008749B7" w:rsidRDefault="008749B7" w:rsidP="008749B7">
      <w:pPr>
        <w:spacing w:after="0" w:line="240" w:lineRule="auto"/>
        <w:jc w:val="both"/>
        <w:rPr>
          <w:rFonts w:ascii="Times New Roman" w:eastAsia="Times New Roman" w:hAnsi="Times New Roman" w:cs="Times New Roman"/>
          <w:sz w:val="32"/>
          <w:szCs w:val="32"/>
          <w:lang w:eastAsia="ru-RU"/>
        </w:rPr>
      </w:pPr>
      <w:r w:rsidRPr="008749B7">
        <w:rPr>
          <w:rFonts w:ascii="Times New Roman" w:eastAsia="Times New Roman" w:hAnsi="Times New Roman" w:cs="Times New Roman"/>
          <w:sz w:val="32"/>
          <w:szCs w:val="32"/>
          <w:lang w:eastAsia="ru-RU"/>
        </w:rPr>
        <w:t xml:space="preserve">                                               </w:t>
      </w:r>
      <w:r w:rsidRPr="008749B7">
        <w:rPr>
          <w:rFonts w:ascii="Times New Roman" w:eastAsia="Times New Roman" w:hAnsi="Times New Roman" w:cs="Times New Roman"/>
          <w:sz w:val="32"/>
          <w:szCs w:val="32"/>
          <w:lang w:val="en-US" w:eastAsia="ru-RU"/>
        </w:rPr>
        <w:t>k</w:t>
      </w:r>
      <w:r w:rsidRPr="008749B7">
        <w:rPr>
          <w:rFonts w:ascii="Times New Roman" w:eastAsia="Times New Roman" w:hAnsi="Times New Roman" w:cs="Times New Roman"/>
          <w:sz w:val="32"/>
          <w:szCs w:val="32"/>
          <w:lang w:eastAsia="ru-RU"/>
        </w:rPr>
        <w:t>=1/4</w:t>
      </w:r>
      <w:r w:rsidRPr="008749B7">
        <w:rPr>
          <w:rFonts w:ascii="Times New Roman" w:eastAsia="Times New Roman" w:hAnsi="Times New Roman" w:cs="Times New Roman"/>
          <w:sz w:val="32"/>
          <w:szCs w:val="32"/>
          <w:lang w:val="en-US" w:eastAsia="ru-RU"/>
        </w:rPr>
        <w:t>γ</w:t>
      </w:r>
      <w:r w:rsidRPr="008749B7">
        <w:rPr>
          <w:rFonts w:ascii="Times New Roman" w:eastAsia="Times New Roman" w:hAnsi="Times New Roman" w:cs="Times New Roman"/>
          <w:sz w:val="32"/>
          <w:szCs w:val="32"/>
          <w:vertAlign w:val="superscript"/>
          <w:lang w:eastAsia="ru-RU"/>
        </w:rPr>
        <w:t>2</w:t>
      </w:r>
      <w:r w:rsidRPr="008749B7">
        <w:rPr>
          <w:rFonts w:ascii="Times New Roman" w:eastAsia="Times New Roman" w:hAnsi="Times New Roman" w:cs="Times New Roman"/>
          <w:sz w:val="32"/>
          <w:szCs w:val="32"/>
          <w:lang w:val="en-US" w:eastAsia="ru-RU"/>
        </w:rPr>
        <w:t>GD</w:t>
      </w:r>
      <w:r w:rsidRPr="008749B7">
        <w:rPr>
          <w:rFonts w:ascii="Times New Roman" w:eastAsia="Times New Roman" w:hAnsi="Times New Roman" w:cs="Times New Roman"/>
          <w:sz w:val="32"/>
          <w:szCs w:val="32"/>
          <w:lang w:eastAsia="ru-RU"/>
        </w:rPr>
        <w:t xml:space="preserve">,          </w:t>
      </w:r>
      <w:r w:rsidR="00DA3719">
        <w:rPr>
          <w:rFonts w:ascii="Times New Roman" w:eastAsia="Times New Roman" w:hAnsi="Times New Roman" w:cs="Times New Roman"/>
          <w:sz w:val="32"/>
          <w:szCs w:val="32"/>
          <w:lang w:eastAsia="ru-RU"/>
        </w:rPr>
        <w:t xml:space="preserve">                           (27</w:t>
      </w:r>
      <w:r w:rsidRPr="008749B7">
        <w:rPr>
          <w:rFonts w:ascii="Times New Roman" w:eastAsia="Times New Roman" w:hAnsi="Times New Roman" w:cs="Times New Roman"/>
          <w:sz w:val="32"/>
          <w:szCs w:val="32"/>
          <w:lang w:eastAsia="ru-RU"/>
        </w:rPr>
        <w:t xml:space="preserve">)                                                           </w:t>
      </w:r>
    </w:p>
    <w:p w:rsidR="008749B7" w:rsidRPr="008749B7" w:rsidRDefault="008749B7" w:rsidP="008749B7">
      <w:pPr>
        <w:spacing w:after="0" w:line="240" w:lineRule="auto"/>
        <w:jc w:val="both"/>
        <w:rPr>
          <w:rFonts w:ascii="Times New Roman" w:eastAsia="Times New Roman" w:hAnsi="Times New Roman" w:cs="Times New Roman"/>
          <w:sz w:val="32"/>
          <w:szCs w:val="32"/>
          <w:lang w:eastAsia="ru-RU"/>
        </w:rPr>
      </w:pPr>
      <w:r w:rsidRPr="008749B7">
        <w:rPr>
          <w:rFonts w:ascii="Times New Roman" w:eastAsia="Times New Roman" w:hAnsi="Times New Roman" w:cs="Times New Roman"/>
          <w:sz w:val="32"/>
          <w:szCs w:val="32"/>
          <w:lang w:eastAsia="ru-RU"/>
        </w:rPr>
        <w:t xml:space="preserve"> где </w:t>
      </w:r>
      <w:r w:rsidRPr="008749B7">
        <w:rPr>
          <w:rFonts w:ascii="Times New Roman" w:eastAsia="Times New Roman" w:hAnsi="Times New Roman" w:cs="Times New Roman"/>
          <w:sz w:val="32"/>
          <w:szCs w:val="32"/>
          <w:lang w:val="en-US" w:eastAsia="ru-RU"/>
        </w:rPr>
        <w:t>D</w:t>
      </w:r>
      <w:r w:rsidRPr="008749B7">
        <w:rPr>
          <w:rFonts w:ascii="Times New Roman" w:eastAsia="Times New Roman" w:hAnsi="Times New Roman" w:cs="Times New Roman"/>
          <w:sz w:val="32"/>
          <w:szCs w:val="32"/>
          <w:lang w:eastAsia="ru-RU"/>
        </w:rPr>
        <w:t xml:space="preserve"> – константа диффузии;</w:t>
      </w:r>
    </w:p>
    <w:p w:rsidR="008749B7" w:rsidRPr="008749B7" w:rsidRDefault="008749B7" w:rsidP="008749B7">
      <w:pPr>
        <w:spacing w:after="0" w:line="240" w:lineRule="auto"/>
        <w:jc w:val="both"/>
        <w:rPr>
          <w:rFonts w:ascii="Times New Roman" w:eastAsia="Times New Roman" w:hAnsi="Times New Roman" w:cs="Times New Roman"/>
          <w:sz w:val="32"/>
          <w:szCs w:val="32"/>
          <w:lang w:eastAsia="ru-RU"/>
        </w:rPr>
      </w:pPr>
      <w:r w:rsidRPr="008749B7">
        <w:rPr>
          <w:rFonts w:ascii="Times New Roman" w:eastAsia="Times New Roman" w:hAnsi="Times New Roman" w:cs="Times New Roman"/>
          <w:sz w:val="32"/>
          <w:szCs w:val="32"/>
          <w:lang w:eastAsia="ru-RU"/>
        </w:rPr>
        <w:t xml:space="preserve">       </w:t>
      </w:r>
      <w:r w:rsidRPr="008749B7">
        <w:rPr>
          <w:rFonts w:ascii="Times New Roman" w:eastAsia="Times New Roman" w:hAnsi="Times New Roman" w:cs="Times New Roman"/>
          <w:sz w:val="32"/>
          <w:szCs w:val="32"/>
          <w:lang w:val="en-US" w:eastAsia="ru-RU"/>
        </w:rPr>
        <w:t>G</w:t>
      </w:r>
      <w:r w:rsidRPr="008749B7">
        <w:rPr>
          <w:rFonts w:ascii="Times New Roman" w:eastAsia="Times New Roman" w:hAnsi="Times New Roman" w:cs="Times New Roman"/>
          <w:sz w:val="32"/>
          <w:szCs w:val="32"/>
          <w:lang w:eastAsia="ru-RU"/>
        </w:rPr>
        <w:t xml:space="preserve"> – </w:t>
      </w:r>
      <w:proofErr w:type="gramStart"/>
      <w:r w:rsidRPr="008749B7">
        <w:rPr>
          <w:rFonts w:ascii="Times New Roman" w:eastAsia="Times New Roman" w:hAnsi="Times New Roman" w:cs="Times New Roman"/>
          <w:sz w:val="32"/>
          <w:szCs w:val="32"/>
          <w:lang w:eastAsia="ru-RU"/>
        </w:rPr>
        <w:t>среднее</w:t>
      </w:r>
      <w:proofErr w:type="gramEnd"/>
      <w:r w:rsidRPr="008749B7">
        <w:rPr>
          <w:rFonts w:ascii="Times New Roman" w:eastAsia="Times New Roman" w:hAnsi="Times New Roman" w:cs="Times New Roman"/>
          <w:sz w:val="32"/>
          <w:szCs w:val="32"/>
          <w:lang w:eastAsia="ru-RU"/>
        </w:rPr>
        <w:t xml:space="preserve"> значение градиента магнитного поля (</w:t>
      </w:r>
      <w:proofErr w:type="spellStart"/>
      <w:r w:rsidRPr="008749B7">
        <w:rPr>
          <w:rFonts w:ascii="Times New Roman" w:eastAsia="Times New Roman" w:hAnsi="Times New Roman" w:cs="Times New Roman"/>
          <w:sz w:val="32"/>
          <w:szCs w:val="32"/>
          <w:lang w:val="en-US" w:eastAsia="ru-RU"/>
        </w:rPr>
        <w:t>dH</w:t>
      </w:r>
      <w:proofErr w:type="spellEnd"/>
      <w:r w:rsidRPr="008749B7">
        <w:rPr>
          <w:rFonts w:ascii="Times New Roman" w:eastAsia="Times New Roman" w:hAnsi="Times New Roman" w:cs="Times New Roman"/>
          <w:sz w:val="32"/>
          <w:szCs w:val="32"/>
          <w:vertAlign w:val="subscript"/>
          <w:lang w:eastAsia="ru-RU"/>
        </w:rPr>
        <w:t>0</w:t>
      </w:r>
      <w:r w:rsidRPr="008749B7">
        <w:rPr>
          <w:rFonts w:ascii="Times New Roman" w:eastAsia="Times New Roman" w:hAnsi="Times New Roman" w:cs="Times New Roman"/>
          <w:sz w:val="32"/>
          <w:szCs w:val="32"/>
          <w:lang w:eastAsia="ru-RU"/>
        </w:rPr>
        <w:t>/</w:t>
      </w:r>
      <w:proofErr w:type="spellStart"/>
      <w:r w:rsidRPr="008749B7">
        <w:rPr>
          <w:rFonts w:ascii="Times New Roman" w:eastAsia="Times New Roman" w:hAnsi="Times New Roman" w:cs="Times New Roman"/>
          <w:sz w:val="32"/>
          <w:szCs w:val="32"/>
          <w:lang w:val="en-US" w:eastAsia="ru-RU"/>
        </w:rPr>
        <w:t>dt</w:t>
      </w:r>
      <w:proofErr w:type="spellEnd"/>
      <w:r w:rsidRPr="008749B7">
        <w:rPr>
          <w:rFonts w:ascii="Times New Roman" w:eastAsia="Times New Roman" w:hAnsi="Times New Roman" w:cs="Times New Roman"/>
          <w:sz w:val="32"/>
          <w:szCs w:val="32"/>
          <w:lang w:eastAsia="ru-RU"/>
        </w:rPr>
        <w:t>)</w:t>
      </w:r>
      <w:r w:rsidRPr="008749B7">
        <w:rPr>
          <w:rFonts w:ascii="Times New Roman" w:eastAsia="Times New Roman" w:hAnsi="Times New Roman" w:cs="Times New Roman"/>
          <w:sz w:val="32"/>
          <w:szCs w:val="32"/>
          <w:vertAlign w:val="subscript"/>
          <w:lang w:eastAsia="ru-RU"/>
        </w:rPr>
        <w:t>ср</w:t>
      </w:r>
      <w:r w:rsidRPr="008749B7">
        <w:rPr>
          <w:rFonts w:ascii="Times New Roman" w:eastAsia="Times New Roman" w:hAnsi="Times New Roman" w:cs="Times New Roman"/>
          <w:sz w:val="32"/>
          <w:szCs w:val="32"/>
          <w:lang w:eastAsia="ru-RU"/>
        </w:rPr>
        <w:t>.</w:t>
      </w:r>
    </w:p>
    <w:p w:rsidR="008749B7" w:rsidRPr="008749B7" w:rsidRDefault="008749B7" w:rsidP="008749B7">
      <w:pPr>
        <w:spacing w:after="0" w:line="240" w:lineRule="auto"/>
        <w:jc w:val="both"/>
        <w:rPr>
          <w:rFonts w:ascii="Times New Roman" w:eastAsia="Times New Roman" w:hAnsi="Times New Roman" w:cs="Times New Roman"/>
          <w:sz w:val="32"/>
          <w:szCs w:val="32"/>
          <w:lang w:eastAsia="ru-RU"/>
        </w:rPr>
      </w:pPr>
      <w:r w:rsidRPr="008749B7">
        <w:rPr>
          <w:rFonts w:ascii="Times New Roman" w:eastAsia="Times New Roman" w:hAnsi="Times New Roman" w:cs="Times New Roman"/>
          <w:sz w:val="32"/>
          <w:szCs w:val="32"/>
          <w:lang w:eastAsia="ru-RU"/>
        </w:rPr>
        <w:t xml:space="preserve">     Если выполняется </w:t>
      </w:r>
      <w:proofErr w:type="spellStart"/>
      <w:r w:rsidRPr="008749B7">
        <w:rPr>
          <w:rFonts w:ascii="Times New Roman" w:eastAsia="Times New Roman" w:hAnsi="Times New Roman" w:cs="Times New Roman"/>
          <w:sz w:val="32"/>
          <w:szCs w:val="32"/>
          <w:lang w:eastAsia="ru-RU"/>
        </w:rPr>
        <w:t>услови</w:t>
      </w:r>
      <w:proofErr w:type="spellEnd"/>
      <w:proofErr w:type="gramStart"/>
      <w:r w:rsidRPr="008749B7">
        <w:rPr>
          <w:rFonts w:ascii="Times New Roman" w:eastAsia="Times New Roman" w:hAnsi="Times New Roman" w:cs="Times New Roman"/>
          <w:sz w:val="32"/>
          <w:szCs w:val="32"/>
          <w:lang w:val="en-US" w:eastAsia="ru-RU"/>
        </w:rPr>
        <w:t>e</w:t>
      </w:r>
      <w:proofErr w:type="gramEnd"/>
    </w:p>
    <w:p w:rsidR="008749B7" w:rsidRPr="008749B7" w:rsidRDefault="008749B7" w:rsidP="008749B7">
      <w:pPr>
        <w:spacing w:after="0" w:line="240" w:lineRule="auto"/>
        <w:jc w:val="both"/>
        <w:rPr>
          <w:rFonts w:ascii="Times New Roman" w:eastAsia="Times New Roman" w:hAnsi="Times New Roman" w:cs="Times New Roman"/>
          <w:sz w:val="32"/>
          <w:szCs w:val="32"/>
          <w:lang w:eastAsia="ru-RU"/>
        </w:rPr>
      </w:pPr>
      <w:r w:rsidRPr="008749B7">
        <w:rPr>
          <w:rFonts w:ascii="Times New Roman" w:eastAsia="Times New Roman" w:hAnsi="Times New Roman" w:cs="Times New Roman"/>
          <w:sz w:val="32"/>
          <w:szCs w:val="32"/>
          <w:lang w:eastAsia="ru-RU"/>
        </w:rPr>
        <w:t xml:space="preserve">                                              12/γ</w:t>
      </w:r>
      <w:r w:rsidRPr="008749B7">
        <w:rPr>
          <w:rFonts w:ascii="Times New Roman" w:eastAsia="Times New Roman" w:hAnsi="Times New Roman" w:cs="Times New Roman"/>
          <w:sz w:val="32"/>
          <w:szCs w:val="32"/>
          <w:vertAlign w:val="superscript"/>
          <w:lang w:eastAsia="ru-RU"/>
        </w:rPr>
        <w:t>2</w:t>
      </w:r>
      <w:r w:rsidRPr="008749B7">
        <w:rPr>
          <w:rFonts w:ascii="Times New Roman" w:eastAsia="Times New Roman" w:hAnsi="Times New Roman" w:cs="Times New Roman"/>
          <w:sz w:val="32"/>
          <w:szCs w:val="32"/>
          <w:lang w:val="en-US" w:eastAsia="ru-RU"/>
        </w:rPr>
        <w:t>G</w:t>
      </w:r>
      <w:r w:rsidRPr="008749B7">
        <w:rPr>
          <w:rFonts w:ascii="Times New Roman" w:eastAsia="Times New Roman" w:hAnsi="Times New Roman" w:cs="Times New Roman"/>
          <w:sz w:val="32"/>
          <w:szCs w:val="32"/>
          <w:vertAlign w:val="superscript"/>
          <w:lang w:eastAsia="ru-RU"/>
        </w:rPr>
        <w:t>2</w:t>
      </w:r>
      <w:r w:rsidRPr="008749B7">
        <w:rPr>
          <w:rFonts w:ascii="Times New Roman" w:eastAsia="Times New Roman" w:hAnsi="Times New Roman" w:cs="Times New Roman"/>
          <w:sz w:val="32"/>
          <w:szCs w:val="32"/>
          <w:lang w:val="en-US" w:eastAsia="ru-RU"/>
        </w:rPr>
        <w:t>D</w:t>
      </w:r>
      <w:r w:rsidRPr="008749B7">
        <w:rPr>
          <w:rFonts w:ascii="Times New Roman" w:eastAsia="Times New Roman" w:hAnsi="Times New Roman" w:cs="Times New Roman"/>
          <w:sz w:val="32"/>
          <w:szCs w:val="32"/>
          <w:lang w:eastAsia="ru-RU"/>
        </w:rPr>
        <w:t xml:space="preserve">&lt;&lt; </w:t>
      </w:r>
      <w:r w:rsidRPr="008749B7">
        <w:rPr>
          <w:rFonts w:ascii="Times New Roman" w:eastAsia="Times New Roman" w:hAnsi="Times New Roman" w:cs="Times New Roman"/>
          <w:sz w:val="32"/>
          <w:szCs w:val="32"/>
          <w:lang w:val="en-US" w:eastAsia="ru-RU"/>
        </w:rPr>
        <w:t>T</w:t>
      </w:r>
      <w:r w:rsidRPr="008749B7">
        <w:rPr>
          <w:rFonts w:ascii="Times New Roman" w:eastAsia="Times New Roman" w:hAnsi="Times New Roman" w:cs="Times New Roman"/>
          <w:sz w:val="32"/>
          <w:szCs w:val="32"/>
          <w:vertAlign w:val="superscript"/>
          <w:lang w:eastAsia="ru-RU"/>
        </w:rPr>
        <w:t>3</w:t>
      </w:r>
      <w:r w:rsidRPr="008749B7">
        <w:rPr>
          <w:rFonts w:ascii="Times New Roman" w:eastAsia="Times New Roman" w:hAnsi="Times New Roman" w:cs="Times New Roman"/>
          <w:sz w:val="32"/>
          <w:szCs w:val="32"/>
          <w:vertAlign w:val="subscript"/>
          <w:lang w:eastAsia="ru-RU"/>
        </w:rPr>
        <w:t>2</w:t>
      </w:r>
      <w:r w:rsidRPr="008749B7">
        <w:rPr>
          <w:rFonts w:ascii="Times New Roman" w:eastAsia="Times New Roman" w:hAnsi="Times New Roman" w:cs="Times New Roman"/>
          <w:sz w:val="32"/>
          <w:szCs w:val="32"/>
          <w:lang w:eastAsia="ru-RU"/>
        </w:rPr>
        <w:t xml:space="preserve">,   </w:t>
      </w:r>
      <w:r w:rsidR="00DA3719">
        <w:rPr>
          <w:rFonts w:ascii="Times New Roman" w:eastAsia="Times New Roman" w:hAnsi="Times New Roman" w:cs="Times New Roman"/>
          <w:sz w:val="32"/>
          <w:szCs w:val="32"/>
          <w:lang w:eastAsia="ru-RU"/>
        </w:rPr>
        <w:t xml:space="preserve">                           (28</w:t>
      </w:r>
      <w:r w:rsidRPr="008749B7">
        <w:rPr>
          <w:rFonts w:ascii="Times New Roman" w:eastAsia="Times New Roman" w:hAnsi="Times New Roman" w:cs="Times New Roman"/>
          <w:sz w:val="32"/>
          <w:szCs w:val="32"/>
          <w:lang w:eastAsia="ru-RU"/>
        </w:rPr>
        <w:t xml:space="preserve">)                                               </w:t>
      </w:r>
    </w:p>
    <w:p w:rsidR="008749B7" w:rsidRPr="008749B7" w:rsidRDefault="008749B7" w:rsidP="008749B7">
      <w:pPr>
        <w:spacing w:after="0" w:line="240" w:lineRule="auto"/>
        <w:jc w:val="both"/>
        <w:rPr>
          <w:rFonts w:ascii="Times New Roman" w:eastAsia="Times New Roman" w:hAnsi="Times New Roman" w:cs="Times New Roman"/>
          <w:sz w:val="32"/>
          <w:szCs w:val="32"/>
          <w:lang w:eastAsia="ru-RU"/>
        </w:rPr>
      </w:pPr>
      <w:r w:rsidRPr="008749B7">
        <w:rPr>
          <w:rFonts w:ascii="Times New Roman" w:eastAsia="Times New Roman" w:hAnsi="Times New Roman" w:cs="Times New Roman"/>
          <w:sz w:val="32"/>
          <w:szCs w:val="32"/>
          <w:lang w:eastAsia="ru-RU"/>
        </w:rPr>
        <w:lastRenderedPageBreak/>
        <w:t>то главную роль в затухании сигналов спин</w:t>
      </w:r>
      <w:proofErr w:type="gramStart"/>
      <w:r w:rsidRPr="008749B7">
        <w:rPr>
          <w:rFonts w:ascii="Times New Roman" w:eastAsia="Times New Roman" w:hAnsi="Times New Roman" w:cs="Times New Roman"/>
          <w:sz w:val="32"/>
          <w:szCs w:val="32"/>
          <w:lang w:val="en-US" w:eastAsia="ru-RU"/>
        </w:rPr>
        <w:t>o</w:t>
      </w:r>
      <w:proofErr w:type="spellStart"/>
      <w:proofErr w:type="gramEnd"/>
      <w:r w:rsidRPr="008749B7">
        <w:rPr>
          <w:rFonts w:ascii="Times New Roman" w:eastAsia="Times New Roman" w:hAnsi="Times New Roman" w:cs="Times New Roman"/>
          <w:sz w:val="32"/>
          <w:szCs w:val="32"/>
          <w:lang w:eastAsia="ru-RU"/>
        </w:rPr>
        <w:t>вого</w:t>
      </w:r>
      <w:proofErr w:type="spellEnd"/>
      <w:r w:rsidRPr="008749B7">
        <w:rPr>
          <w:rFonts w:ascii="Times New Roman" w:eastAsia="Times New Roman" w:hAnsi="Times New Roman" w:cs="Times New Roman"/>
          <w:sz w:val="32"/>
          <w:szCs w:val="32"/>
          <w:lang w:eastAsia="ru-RU"/>
        </w:rPr>
        <w:t xml:space="preserve"> эха будут играть </w:t>
      </w:r>
      <w:r w:rsidRPr="008749B7">
        <w:rPr>
          <w:rFonts w:ascii="Times New Roman" w:eastAsia="Times New Roman" w:hAnsi="Times New Roman" w:cs="Times New Roman"/>
          <w:i/>
          <w:iCs/>
          <w:sz w:val="32"/>
          <w:szCs w:val="32"/>
          <w:lang w:eastAsia="ru-RU"/>
        </w:rPr>
        <w:t>процессы диффузии</w:t>
      </w:r>
      <w:r w:rsidRPr="008749B7">
        <w:rPr>
          <w:rFonts w:ascii="Times New Roman" w:eastAsia="Times New Roman" w:hAnsi="Times New Roman" w:cs="Times New Roman"/>
          <w:sz w:val="32"/>
          <w:szCs w:val="32"/>
          <w:lang w:eastAsia="ru-RU"/>
        </w:rPr>
        <w:t xml:space="preserve">, а не релаксационные </w:t>
      </w:r>
      <w:r w:rsidRPr="008749B7">
        <w:rPr>
          <w:rFonts w:ascii="Times New Roman" w:eastAsia="Times New Roman" w:hAnsi="Times New Roman" w:cs="Times New Roman"/>
          <w:sz w:val="32"/>
          <w:szCs w:val="32"/>
          <w:lang w:val="en-US" w:eastAsia="ru-RU"/>
        </w:rPr>
        <w:t>n</w:t>
      </w:r>
      <w:proofErr w:type="spellStart"/>
      <w:r w:rsidRPr="008749B7">
        <w:rPr>
          <w:rFonts w:ascii="Times New Roman" w:eastAsia="Times New Roman" w:hAnsi="Times New Roman" w:cs="Times New Roman"/>
          <w:sz w:val="32"/>
          <w:szCs w:val="32"/>
          <w:lang w:eastAsia="ru-RU"/>
        </w:rPr>
        <w:t>роцессы</w:t>
      </w:r>
      <w:proofErr w:type="spellEnd"/>
      <w:r w:rsidRPr="008749B7">
        <w:rPr>
          <w:rFonts w:ascii="Times New Roman" w:eastAsia="Times New Roman" w:hAnsi="Times New Roman" w:cs="Times New Roman"/>
          <w:sz w:val="32"/>
          <w:szCs w:val="32"/>
          <w:lang w:eastAsia="ru-RU"/>
        </w:rPr>
        <w:t xml:space="preserve">. </w:t>
      </w:r>
    </w:p>
    <w:p w:rsidR="008749B7" w:rsidRPr="008749B7" w:rsidRDefault="008749B7" w:rsidP="008749B7">
      <w:pPr>
        <w:spacing w:after="0" w:line="240" w:lineRule="auto"/>
        <w:jc w:val="both"/>
        <w:rPr>
          <w:rFonts w:ascii="Times New Roman" w:eastAsia="Times New Roman" w:hAnsi="Times New Roman" w:cs="Times New Roman"/>
          <w:sz w:val="32"/>
          <w:szCs w:val="32"/>
          <w:lang w:eastAsia="ru-RU"/>
        </w:rPr>
      </w:pPr>
      <w:r w:rsidRPr="008749B7">
        <w:rPr>
          <w:rFonts w:ascii="Times New Roman" w:eastAsia="Times New Roman" w:hAnsi="Times New Roman" w:cs="Times New Roman"/>
          <w:sz w:val="32"/>
          <w:szCs w:val="32"/>
          <w:lang w:eastAsia="ru-RU"/>
        </w:rPr>
        <w:t xml:space="preserve">     По прошествии времени τ, вследствие действия м</w:t>
      </w:r>
      <w:proofErr w:type="gramStart"/>
      <w:r w:rsidRPr="008749B7">
        <w:rPr>
          <w:rFonts w:ascii="Times New Roman" w:eastAsia="Times New Roman" w:hAnsi="Times New Roman" w:cs="Times New Roman"/>
          <w:sz w:val="32"/>
          <w:szCs w:val="32"/>
          <w:lang w:val="en-US" w:eastAsia="ru-RU"/>
        </w:rPr>
        <w:t>e</w:t>
      </w:r>
      <w:proofErr w:type="spellStart"/>
      <w:proofErr w:type="gramEnd"/>
      <w:r w:rsidRPr="008749B7">
        <w:rPr>
          <w:rFonts w:ascii="Times New Roman" w:eastAsia="Times New Roman" w:hAnsi="Times New Roman" w:cs="Times New Roman"/>
          <w:sz w:val="32"/>
          <w:szCs w:val="32"/>
          <w:lang w:eastAsia="ru-RU"/>
        </w:rPr>
        <w:t>ханизма</w:t>
      </w:r>
      <w:proofErr w:type="spellEnd"/>
      <w:r w:rsidRPr="008749B7">
        <w:rPr>
          <w:rFonts w:ascii="Times New Roman" w:eastAsia="Times New Roman" w:hAnsi="Times New Roman" w:cs="Times New Roman"/>
          <w:sz w:val="32"/>
          <w:szCs w:val="32"/>
          <w:lang w:eastAsia="ru-RU"/>
        </w:rPr>
        <w:t xml:space="preserve"> спин-решеточной релаксации, магнитный м</w:t>
      </w:r>
      <w:r w:rsidRPr="008749B7">
        <w:rPr>
          <w:rFonts w:ascii="Times New Roman" w:eastAsia="Times New Roman" w:hAnsi="Times New Roman" w:cs="Times New Roman"/>
          <w:sz w:val="32"/>
          <w:szCs w:val="32"/>
          <w:lang w:val="en-US" w:eastAsia="ru-RU"/>
        </w:rPr>
        <w:t>o</w:t>
      </w:r>
      <w:r w:rsidRPr="008749B7">
        <w:rPr>
          <w:rFonts w:ascii="Times New Roman" w:eastAsia="Times New Roman" w:hAnsi="Times New Roman" w:cs="Times New Roman"/>
          <w:sz w:val="32"/>
          <w:szCs w:val="32"/>
          <w:lang w:eastAsia="ru-RU"/>
        </w:rPr>
        <w:t xml:space="preserve">мент, направленный по оси </w:t>
      </w:r>
      <w:r w:rsidRPr="008749B7">
        <w:rPr>
          <w:rFonts w:ascii="Times New Roman" w:eastAsia="Times New Roman" w:hAnsi="Times New Roman" w:cs="Times New Roman"/>
          <w:sz w:val="32"/>
          <w:szCs w:val="32"/>
          <w:lang w:val="en-US" w:eastAsia="ru-RU"/>
        </w:rPr>
        <w:t>z</w:t>
      </w:r>
      <w:r w:rsidRPr="008749B7">
        <w:rPr>
          <w:rFonts w:ascii="Times New Roman" w:eastAsia="Times New Roman" w:hAnsi="Times New Roman" w:cs="Times New Roman"/>
          <w:sz w:val="32"/>
          <w:szCs w:val="32"/>
          <w:lang w:eastAsia="ru-RU"/>
        </w:rPr>
        <w:t xml:space="preserve">, частично восстанавливается. </w:t>
      </w:r>
      <w:proofErr w:type="spellStart"/>
      <w:r w:rsidRPr="008749B7">
        <w:rPr>
          <w:rFonts w:ascii="Times New Roman" w:eastAsia="Times New Roman" w:hAnsi="Times New Roman" w:cs="Times New Roman"/>
          <w:sz w:val="32"/>
          <w:szCs w:val="32"/>
          <w:lang w:eastAsia="ru-RU"/>
        </w:rPr>
        <w:t>Эт</w:t>
      </w:r>
      <w:proofErr w:type="spellEnd"/>
      <w:proofErr w:type="gramStart"/>
      <w:r w:rsidRPr="008749B7">
        <w:rPr>
          <w:rFonts w:ascii="Times New Roman" w:eastAsia="Times New Roman" w:hAnsi="Times New Roman" w:cs="Times New Roman"/>
          <w:sz w:val="32"/>
          <w:szCs w:val="32"/>
          <w:lang w:val="en-US" w:eastAsia="ru-RU"/>
        </w:rPr>
        <w:t>o</w:t>
      </w:r>
      <w:proofErr w:type="gramEnd"/>
      <w:r w:rsidRPr="008749B7">
        <w:rPr>
          <w:rFonts w:ascii="Times New Roman" w:eastAsia="Times New Roman" w:hAnsi="Times New Roman" w:cs="Times New Roman"/>
          <w:sz w:val="32"/>
          <w:szCs w:val="32"/>
          <w:lang w:eastAsia="ru-RU"/>
        </w:rPr>
        <w:t xml:space="preserve">т процесс можно охарактеризовать функцией: </w:t>
      </w:r>
    </w:p>
    <w:p w:rsidR="008749B7" w:rsidRPr="008749B7" w:rsidRDefault="008749B7" w:rsidP="008749B7">
      <w:pPr>
        <w:spacing w:after="0" w:line="240" w:lineRule="auto"/>
        <w:jc w:val="both"/>
        <w:rPr>
          <w:rFonts w:ascii="Times New Roman" w:eastAsia="Times New Roman" w:hAnsi="Times New Roman" w:cs="Times New Roman"/>
          <w:sz w:val="32"/>
          <w:szCs w:val="32"/>
          <w:lang w:eastAsia="ru-RU"/>
        </w:rPr>
      </w:pPr>
      <w:r w:rsidRPr="008749B7">
        <w:rPr>
          <w:rFonts w:ascii="Times New Roman" w:eastAsia="Times New Roman" w:hAnsi="Times New Roman" w:cs="Times New Roman"/>
          <w:sz w:val="32"/>
          <w:szCs w:val="32"/>
          <w:lang w:eastAsia="ru-RU"/>
        </w:rPr>
        <w:t xml:space="preserve">                                           </w:t>
      </w:r>
      <w:r w:rsidRPr="008749B7">
        <w:rPr>
          <w:rFonts w:ascii="Times New Roman" w:eastAsia="Times New Roman" w:hAnsi="Times New Roman" w:cs="Times New Roman"/>
          <w:sz w:val="32"/>
          <w:szCs w:val="32"/>
          <w:lang w:val="en-US" w:eastAsia="ru-RU"/>
        </w:rPr>
        <w:t>F</w:t>
      </w:r>
      <w:r w:rsidRPr="008749B7">
        <w:rPr>
          <w:rFonts w:ascii="Times New Roman" w:eastAsia="Times New Roman" w:hAnsi="Times New Roman" w:cs="Times New Roman"/>
          <w:sz w:val="32"/>
          <w:szCs w:val="32"/>
          <w:lang w:eastAsia="ru-RU"/>
        </w:rPr>
        <w:t>=-</w:t>
      </w:r>
      <w:proofErr w:type="spellStart"/>
      <w:proofErr w:type="gramStart"/>
      <w:r w:rsidRPr="008749B7">
        <w:rPr>
          <w:rFonts w:ascii="Times New Roman" w:eastAsia="Times New Roman" w:hAnsi="Times New Roman" w:cs="Times New Roman"/>
          <w:sz w:val="32"/>
          <w:szCs w:val="32"/>
          <w:lang w:val="en-US" w:eastAsia="ru-RU"/>
        </w:rPr>
        <w:t>exp</w:t>
      </w:r>
      <w:proofErr w:type="spellEnd"/>
      <w:r w:rsidRPr="008749B7">
        <w:rPr>
          <w:rFonts w:ascii="Times New Roman" w:eastAsia="Times New Roman" w:hAnsi="Times New Roman" w:cs="Times New Roman"/>
          <w:sz w:val="32"/>
          <w:szCs w:val="32"/>
          <w:lang w:eastAsia="ru-RU"/>
        </w:rPr>
        <w:t>(</w:t>
      </w:r>
      <w:proofErr w:type="gramEnd"/>
      <w:r w:rsidRPr="008749B7">
        <w:rPr>
          <w:rFonts w:ascii="Times New Roman" w:eastAsia="Times New Roman" w:hAnsi="Times New Roman" w:cs="Times New Roman"/>
          <w:sz w:val="32"/>
          <w:szCs w:val="32"/>
          <w:lang w:eastAsia="ru-RU"/>
        </w:rPr>
        <w:t>–</w:t>
      </w:r>
      <w:r w:rsidRPr="008749B7">
        <w:rPr>
          <w:rFonts w:ascii="Times New Roman" w:eastAsia="Times New Roman" w:hAnsi="Times New Roman" w:cs="Times New Roman"/>
          <w:sz w:val="32"/>
          <w:szCs w:val="32"/>
          <w:lang w:val="en-US" w:eastAsia="ru-RU"/>
        </w:rPr>
        <w:t>τ</w:t>
      </w:r>
      <w:r w:rsidRPr="008749B7">
        <w:rPr>
          <w:rFonts w:ascii="Times New Roman" w:eastAsia="Times New Roman" w:hAnsi="Times New Roman" w:cs="Times New Roman"/>
          <w:sz w:val="32"/>
          <w:szCs w:val="32"/>
          <w:lang w:eastAsia="ru-RU"/>
        </w:rPr>
        <w:t>/</w:t>
      </w:r>
      <w:r w:rsidRPr="008749B7">
        <w:rPr>
          <w:rFonts w:ascii="Times New Roman" w:eastAsia="Times New Roman" w:hAnsi="Times New Roman" w:cs="Times New Roman"/>
          <w:sz w:val="32"/>
          <w:szCs w:val="32"/>
          <w:lang w:val="en-US" w:eastAsia="ru-RU"/>
        </w:rPr>
        <w:t>T</w:t>
      </w:r>
      <w:r w:rsidRPr="008749B7">
        <w:rPr>
          <w:rFonts w:ascii="Times New Roman" w:eastAsia="Times New Roman" w:hAnsi="Times New Roman" w:cs="Times New Roman"/>
          <w:sz w:val="32"/>
          <w:szCs w:val="32"/>
          <w:vertAlign w:val="subscript"/>
          <w:lang w:eastAsia="ru-RU"/>
        </w:rPr>
        <w:t>1</w:t>
      </w:r>
      <w:r w:rsidRPr="008749B7">
        <w:rPr>
          <w:rFonts w:ascii="Times New Roman" w:eastAsia="Times New Roman" w:hAnsi="Times New Roman" w:cs="Times New Roman"/>
          <w:sz w:val="32"/>
          <w:szCs w:val="32"/>
          <w:lang w:eastAsia="ru-RU"/>
        </w:rPr>
        <w:t xml:space="preserve">).         </w:t>
      </w:r>
      <w:r w:rsidR="00DA3719">
        <w:rPr>
          <w:rFonts w:ascii="Times New Roman" w:eastAsia="Times New Roman" w:hAnsi="Times New Roman" w:cs="Times New Roman"/>
          <w:sz w:val="32"/>
          <w:szCs w:val="32"/>
          <w:lang w:eastAsia="ru-RU"/>
        </w:rPr>
        <w:t xml:space="preserve">                           (29</w:t>
      </w:r>
      <w:r w:rsidRPr="008749B7">
        <w:rPr>
          <w:rFonts w:ascii="Times New Roman" w:eastAsia="Times New Roman" w:hAnsi="Times New Roman" w:cs="Times New Roman"/>
          <w:sz w:val="32"/>
          <w:szCs w:val="32"/>
          <w:lang w:eastAsia="ru-RU"/>
        </w:rPr>
        <w:t xml:space="preserve">)                                                                                                                                                                            </w:t>
      </w:r>
    </w:p>
    <w:p w:rsidR="008749B7" w:rsidRPr="008749B7" w:rsidRDefault="008749B7" w:rsidP="008749B7">
      <w:pPr>
        <w:spacing w:after="0" w:line="240" w:lineRule="auto"/>
        <w:jc w:val="both"/>
        <w:rPr>
          <w:rFonts w:ascii="Times New Roman" w:eastAsia="Times New Roman" w:hAnsi="Times New Roman" w:cs="Times New Roman"/>
          <w:sz w:val="32"/>
          <w:szCs w:val="32"/>
          <w:lang w:eastAsia="ru-RU"/>
        </w:rPr>
      </w:pPr>
      <w:r w:rsidRPr="008749B7">
        <w:rPr>
          <w:rFonts w:ascii="Times New Roman" w:eastAsia="Times New Roman" w:hAnsi="Times New Roman" w:cs="Times New Roman"/>
          <w:sz w:val="32"/>
          <w:szCs w:val="32"/>
          <w:lang w:eastAsia="ru-RU"/>
        </w:rPr>
        <w:t xml:space="preserve">      Вследствие этого воздействие </w:t>
      </w:r>
      <w:proofErr w:type="spellStart"/>
      <w:r w:rsidRPr="008749B7">
        <w:rPr>
          <w:rFonts w:ascii="Times New Roman" w:eastAsia="Times New Roman" w:hAnsi="Times New Roman" w:cs="Times New Roman"/>
          <w:sz w:val="32"/>
          <w:szCs w:val="32"/>
          <w:lang w:eastAsia="ru-RU"/>
        </w:rPr>
        <w:t>вт</w:t>
      </w:r>
      <w:proofErr w:type="spellEnd"/>
      <w:proofErr w:type="gramStart"/>
      <w:r w:rsidRPr="008749B7">
        <w:rPr>
          <w:rFonts w:ascii="Times New Roman" w:eastAsia="Times New Roman" w:hAnsi="Times New Roman" w:cs="Times New Roman"/>
          <w:sz w:val="32"/>
          <w:szCs w:val="32"/>
          <w:lang w:val="en-US" w:eastAsia="ru-RU"/>
        </w:rPr>
        <w:t>o</w:t>
      </w:r>
      <w:proofErr w:type="spellStart"/>
      <w:proofErr w:type="gramEnd"/>
      <w:r w:rsidRPr="008749B7">
        <w:rPr>
          <w:rFonts w:ascii="Times New Roman" w:eastAsia="Times New Roman" w:hAnsi="Times New Roman" w:cs="Times New Roman"/>
          <w:sz w:val="32"/>
          <w:szCs w:val="32"/>
          <w:lang w:eastAsia="ru-RU"/>
        </w:rPr>
        <w:t>рого</w:t>
      </w:r>
      <w:proofErr w:type="spellEnd"/>
      <w:r w:rsidRPr="008749B7">
        <w:rPr>
          <w:rFonts w:ascii="Times New Roman" w:eastAsia="Times New Roman" w:hAnsi="Times New Roman" w:cs="Times New Roman"/>
          <w:sz w:val="32"/>
          <w:szCs w:val="32"/>
          <w:lang w:eastAsia="ru-RU"/>
        </w:rPr>
        <w:t xml:space="preserve"> 90</w:t>
      </w:r>
      <w:r w:rsidRPr="008749B7">
        <w:rPr>
          <w:rFonts w:ascii="Times New Roman" w:eastAsia="Times New Roman" w:hAnsi="Times New Roman" w:cs="Times New Roman"/>
          <w:sz w:val="32"/>
          <w:szCs w:val="32"/>
          <w:vertAlign w:val="superscript"/>
          <w:lang w:eastAsia="ru-RU"/>
        </w:rPr>
        <w:t>0</w:t>
      </w:r>
      <w:r w:rsidRPr="008749B7">
        <w:rPr>
          <w:rFonts w:ascii="Times New Roman" w:eastAsia="Times New Roman" w:hAnsi="Times New Roman" w:cs="Times New Roman"/>
          <w:sz w:val="32"/>
          <w:szCs w:val="32"/>
          <w:lang w:eastAsia="ru-RU"/>
        </w:rPr>
        <w:t xml:space="preserve">-го импульса приводит к сигналу затухания </w:t>
      </w:r>
      <w:proofErr w:type="spellStart"/>
      <w:r w:rsidRPr="008749B7">
        <w:rPr>
          <w:rFonts w:ascii="Times New Roman" w:eastAsia="Times New Roman" w:hAnsi="Times New Roman" w:cs="Times New Roman"/>
          <w:sz w:val="32"/>
          <w:szCs w:val="32"/>
          <w:lang w:eastAsia="ru-RU"/>
        </w:rPr>
        <w:t>свободн</w:t>
      </w:r>
      <w:proofErr w:type="spellEnd"/>
      <w:r w:rsidRPr="008749B7">
        <w:rPr>
          <w:rFonts w:ascii="Times New Roman" w:eastAsia="Times New Roman" w:hAnsi="Times New Roman" w:cs="Times New Roman"/>
          <w:sz w:val="32"/>
          <w:szCs w:val="32"/>
          <w:lang w:val="en-US" w:eastAsia="ru-RU"/>
        </w:rPr>
        <w:t>o</w:t>
      </w:r>
      <w:r w:rsidRPr="008749B7">
        <w:rPr>
          <w:rFonts w:ascii="Times New Roman" w:eastAsia="Times New Roman" w:hAnsi="Times New Roman" w:cs="Times New Roman"/>
          <w:sz w:val="32"/>
          <w:szCs w:val="32"/>
          <w:lang w:eastAsia="ru-RU"/>
        </w:rPr>
        <w:t xml:space="preserve">й прецессии, амплитуда которого меньше амплитуды </w:t>
      </w:r>
      <w:proofErr w:type="spellStart"/>
      <w:r w:rsidRPr="008749B7">
        <w:rPr>
          <w:rFonts w:ascii="Times New Roman" w:eastAsia="Times New Roman" w:hAnsi="Times New Roman" w:cs="Times New Roman"/>
          <w:sz w:val="32"/>
          <w:szCs w:val="32"/>
          <w:lang w:eastAsia="ru-RU"/>
        </w:rPr>
        <w:t>первог</w:t>
      </w:r>
      <w:proofErr w:type="spellEnd"/>
      <w:r w:rsidRPr="008749B7">
        <w:rPr>
          <w:rFonts w:ascii="Times New Roman" w:eastAsia="Times New Roman" w:hAnsi="Times New Roman" w:cs="Times New Roman"/>
          <w:sz w:val="32"/>
          <w:szCs w:val="32"/>
          <w:lang w:val="en-US" w:eastAsia="ru-RU"/>
        </w:rPr>
        <w:t>o</w:t>
      </w:r>
      <w:r w:rsidRPr="008749B7">
        <w:rPr>
          <w:rFonts w:ascii="Times New Roman" w:eastAsia="Times New Roman" w:hAnsi="Times New Roman" w:cs="Times New Roman"/>
          <w:sz w:val="32"/>
          <w:szCs w:val="32"/>
          <w:lang w:eastAsia="ru-RU"/>
        </w:rPr>
        <w:t xml:space="preserve"> сигнала в </w:t>
      </w:r>
      <w:r w:rsidRPr="008749B7">
        <w:rPr>
          <w:rFonts w:ascii="Times New Roman" w:eastAsia="Times New Roman" w:hAnsi="Times New Roman" w:cs="Times New Roman"/>
          <w:sz w:val="32"/>
          <w:szCs w:val="32"/>
          <w:lang w:val="en-US" w:eastAsia="ru-RU"/>
        </w:rPr>
        <w:t>f</w:t>
      </w:r>
      <w:r w:rsidRPr="008749B7">
        <w:rPr>
          <w:rFonts w:ascii="Times New Roman" w:eastAsia="Times New Roman" w:hAnsi="Times New Roman" w:cs="Times New Roman"/>
          <w:sz w:val="32"/>
          <w:szCs w:val="32"/>
          <w:lang w:eastAsia="ru-RU"/>
        </w:rPr>
        <w:t xml:space="preserve"> раз. В том случае, когда вторым импульсом </w:t>
      </w:r>
      <w:proofErr w:type="spellStart"/>
      <w:r w:rsidRPr="008749B7">
        <w:rPr>
          <w:rFonts w:ascii="Times New Roman" w:eastAsia="Times New Roman" w:hAnsi="Times New Roman" w:cs="Times New Roman"/>
          <w:sz w:val="32"/>
          <w:szCs w:val="32"/>
          <w:lang w:eastAsia="ru-RU"/>
        </w:rPr>
        <w:t>явля</w:t>
      </w:r>
      <w:proofErr w:type="spellEnd"/>
      <w:proofErr w:type="gramStart"/>
      <w:r w:rsidRPr="008749B7">
        <w:rPr>
          <w:rFonts w:ascii="Times New Roman" w:eastAsia="Times New Roman" w:hAnsi="Times New Roman" w:cs="Times New Roman"/>
          <w:sz w:val="32"/>
          <w:szCs w:val="32"/>
          <w:lang w:val="en-US" w:eastAsia="ru-RU"/>
        </w:rPr>
        <w:t>e</w:t>
      </w:r>
      <w:proofErr w:type="spellStart"/>
      <w:proofErr w:type="gramEnd"/>
      <w:r w:rsidRPr="008749B7">
        <w:rPr>
          <w:rFonts w:ascii="Times New Roman" w:eastAsia="Times New Roman" w:hAnsi="Times New Roman" w:cs="Times New Roman"/>
          <w:sz w:val="32"/>
          <w:szCs w:val="32"/>
          <w:lang w:eastAsia="ru-RU"/>
        </w:rPr>
        <w:t>тся</w:t>
      </w:r>
      <w:proofErr w:type="spellEnd"/>
      <w:r w:rsidRPr="008749B7">
        <w:rPr>
          <w:rFonts w:ascii="Times New Roman" w:eastAsia="Times New Roman" w:hAnsi="Times New Roman" w:cs="Times New Roman"/>
          <w:sz w:val="32"/>
          <w:szCs w:val="32"/>
          <w:lang w:eastAsia="ru-RU"/>
        </w:rPr>
        <w:t xml:space="preserve"> 180</w:t>
      </w:r>
      <w:r w:rsidRPr="008749B7">
        <w:rPr>
          <w:rFonts w:ascii="Times New Roman" w:eastAsia="Times New Roman" w:hAnsi="Times New Roman" w:cs="Times New Roman"/>
          <w:sz w:val="32"/>
          <w:szCs w:val="32"/>
          <w:vertAlign w:val="superscript"/>
          <w:lang w:eastAsia="ru-RU"/>
        </w:rPr>
        <w:t>0</w:t>
      </w:r>
      <w:r w:rsidRPr="008749B7">
        <w:rPr>
          <w:rFonts w:ascii="Times New Roman" w:eastAsia="Times New Roman" w:hAnsi="Times New Roman" w:cs="Times New Roman"/>
          <w:sz w:val="32"/>
          <w:szCs w:val="32"/>
          <w:lang w:eastAsia="ru-RU"/>
        </w:rPr>
        <w:t>-ный импульс, этот восстанавливающий магнитный м</w:t>
      </w:r>
      <w:r w:rsidRPr="008749B7">
        <w:rPr>
          <w:rFonts w:ascii="Times New Roman" w:eastAsia="Times New Roman" w:hAnsi="Times New Roman" w:cs="Times New Roman"/>
          <w:sz w:val="32"/>
          <w:szCs w:val="32"/>
          <w:lang w:val="en-US" w:eastAsia="ru-RU"/>
        </w:rPr>
        <w:t>o</w:t>
      </w:r>
      <w:r w:rsidRPr="008749B7">
        <w:rPr>
          <w:rFonts w:ascii="Times New Roman" w:eastAsia="Times New Roman" w:hAnsi="Times New Roman" w:cs="Times New Roman"/>
          <w:sz w:val="32"/>
          <w:szCs w:val="32"/>
          <w:lang w:eastAsia="ru-RU"/>
        </w:rPr>
        <w:t xml:space="preserve">мент будет направлен в отрицательном направлении оси </w:t>
      </w:r>
      <w:r w:rsidRPr="008749B7">
        <w:rPr>
          <w:rFonts w:ascii="Times New Roman" w:eastAsia="Times New Roman" w:hAnsi="Times New Roman" w:cs="Times New Roman"/>
          <w:sz w:val="32"/>
          <w:szCs w:val="32"/>
          <w:lang w:val="en-US" w:eastAsia="ru-RU"/>
        </w:rPr>
        <w:t>z</w:t>
      </w:r>
      <w:r w:rsidRPr="008749B7">
        <w:rPr>
          <w:rFonts w:ascii="Times New Roman" w:eastAsia="Times New Roman" w:hAnsi="Times New Roman" w:cs="Times New Roman"/>
          <w:sz w:val="32"/>
          <w:szCs w:val="32"/>
          <w:lang w:eastAsia="ru-RU"/>
        </w:rPr>
        <w:t xml:space="preserve"> и, </w:t>
      </w:r>
      <w:proofErr w:type="spellStart"/>
      <w:r w:rsidRPr="008749B7">
        <w:rPr>
          <w:rFonts w:ascii="Times New Roman" w:eastAsia="Times New Roman" w:hAnsi="Times New Roman" w:cs="Times New Roman"/>
          <w:sz w:val="32"/>
          <w:szCs w:val="32"/>
          <w:lang w:eastAsia="ru-RU"/>
        </w:rPr>
        <w:t>сл</w:t>
      </w:r>
      <w:proofErr w:type="spellEnd"/>
      <w:r w:rsidRPr="008749B7">
        <w:rPr>
          <w:rFonts w:ascii="Times New Roman" w:eastAsia="Times New Roman" w:hAnsi="Times New Roman" w:cs="Times New Roman"/>
          <w:sz w:val="32"/>
          <w:szCs w:val="32"/>
          <w:lang w:val="en-US" w:eastAsia="ru-RU"/>
        </w:rPr>
        <w:t>e</w:t>
      </w:r>
      <w:proofErr w:type="spellStart"/>
      <w:r w:rsidRPr="008749B7">
        <w:rPr>
          <w:rFonts w:ascii="Times New Roman" w:eastAsia="Times New Roman" w:hAnsi="Times New Roman" w:cs="Times New Roman"/>
          <w:sz w:val="32"/>
          <w:szCs w:val="32"/>
          <w:lang w:eastAsia="ru-RU"/>
        </w:rPr>
        <w:t>довательно</w:t>
      </w:r>
      <w:proofErr w:type="spellEnd"/>
      <w:r w:rsidRPr="008749B7">
        <w:rPr>
          <w:rFonts w:ascii="Times New Roman" w:eastAsia="Times New Roman" w:hAnsi="Times New Roman" w:cs="Times New Roman"/>
          <w:sz w:val="32"/>
          <w:szCs w:val="32"/>
          <w:lang w:eastAsia="ru-RU"/>
        </w:rPr>
        <w:t xml:space="preserve">, проекция его на плоскость </w:t>
      </w:r>
      <w:proofErr w:type="spellStart"/>
      <w:r w:rsidRPr="008749B7">
        <w:rPr>
          <w:rFonts w:ascii="Times New Roman" w:eastAsia="Times New Roman" w:hAnsi="Times New Roman" w:cs="Times New Roman"/>
          <w:sz w:val="32"/>
          <w:szCs w:val="32"/>
          <w:lang w:eastAsia="ru-RU"/>
        </w:rPr>
        <w:t>ху</w:t>
      </w:r>
      <w:proofErr w:type="spellEnd"/>
      <w:r w:rsidRPr="008749B7">
        <w:rPr>
          <w:rFonts w:ascii="Times New Roman" w:eastAsia="Times New Roman" w:hAnsi="Times New Roman" w:cs="Times New Roman"/>
          <w:sz w:val="32"/>
          <w:szCs w:val="32"/>
          <w:lang w:eastAsia="ru-RU"/>
        </w:rPr>
        <w:t xml:space="preserve"> равна нулю.</w:t>
      </w:r>
    </w:p>
    <w:p w:rsidR="008749B7" w:rsidRPr="008749B7" w:rsidRDefault="008749B7" w:rsidP="008749B7">
      <w:pPr>
        <w:spacing w:after="0" w:line="240" w:lineRule="auto"/>
        <w:jc w:val="both"/>
        <w:rPr>
          <w:rFonts w:ascii="Times New Roman" w:eastAsia="Times New Roman" w:hAnsi="Times New Roman" w:cs="Times New Roman"/>
          <w:sz w:val="32"/>
          <w:szCs w:val="32"/>
          <w:lang w:eastAsia="ru-RU"/>
        </w:rPr>
      </w:pPr>
      <w:r w:rsidRPr="008749B7">
        <w:rPr>
          <w:rFonts w:ascii="Times New Roman" w:eastAsia="Times New Roman" w:hAnsi="Times New Roman" w:cs="Times New Roman"/>
          <w:sz w:val="32"/>
          <w:szCs w:val="32"/>
          <w:lang w:eastAsia="ru-RU"/>
        </w:rPr>
        <w:t xml:space="preserve">     Эксперименты п</w:t>
      </w:r>
      <w:proofErr w:type="gramStart"/>
      <w:r w:rsidRPr="008749B7">
        <w:rPr>
          <w:rFonts w:ascii="Times New Roman" w:eastAsia="Times New Roman" w:hAnsi="Times New Roman" w:cs="Times New Roman"/>
          <w:sz w:val="32"/>
          <w:szCs w:val="32"/>
          <w:lang w:val="en-US" w:eastAsia="ru-RU"/>
        </w:rPr>
        <w:t>o</w:t>
      </w:r>
      <w:proofErr w:type="gramEnd"/>
      <w:r w:rsidRPr="008749B7">
        <w:rPr>
          <w:rFonts w:ascii="Times New Roman" w:eastAsia="Times New Roman" w:hAnsi="Times New Roman" w:cs="Times New Roman"/>
          <w:sz w:val="32"/>
          <w:szCs w:val="32"/>
          <w:lang w:eastAsia="ru-RU"/>
        </w:rPr>
        <w:t xml:space="preserve"> спиновому эху можно проводить с большим числом импульсов. </w:t>
      </w:r>
      <w:proofErr w:type="spellStart"/>
      <w:r w:rsidRPr="008749B7">
        <w:rPr>
          <w:rFonts w:ascii="Times New Roman" w:eastAsia="Times New Roman" w:hAnsi="Times New Roman" w:cs="Times New Roman"/>
          <w:sz w:val="32"/>
          <w:szCs w:val="32"/>
          <w:lang w:eastAsia="ru-RU"/>
        </w:rPr>
        <w:t>Сущ</w:t>
      </w:r>
      <w:proofErr w:type="spellEnd"/>
      <w:proofErr w:type="gramStart"/>
      <w:r w:rsidRPr="008749B7">
        <w:rPr>
          <w:rFonts w:ascii="Times New Roman" w:eastAsia="Times New Roman" w:hAnsi="Times New Roman" w:cs="Times New Roman"/>
          <w:sz w:val="32"/>
          <w:szCs w:val="32"/>
          <w:lang w:val="en-US" w:eastAsia="ru-RU"/>
        </w:rPr>
        <w:t>e</w:t>
      </w:r>
      <w:proofErr w:type="spellStart"/>
      <w:proofErr w:type="gramEnd"/>
      <w:r w:rsidRPr="008749B7">
        <w:rPr>
          <w:rFonts w:ascii="Times New Roman" w:eastAsia="Times New Roman" w:hAnsi="Times New Roman" w:cs="Times New Roman"/>
          <w:sz w:val="32"/>
          <w:szCs w:val="32"/>
          <w:lang w:eastAsia="ru-RU"/>
        </w:rPr>
        <w:t>ствуют</w:t>
      </w:r>
      <w:proofErr w:type="spellEnd"/>
      <w:r w:rsidRPr="008749B7">
        <w:rPr>
          <w:rFonts w:ascii="Times New Roman" w:eastAsia="Times New Roman" w:hAnsi="Times New Roman" w:cs="Times New Roman"/>
          <w:sz w:val="32"/>
          <w:szCs w:val="32"/>
          <w:lang w:eastAsia="ru-RU"/>
        </w:rPr>
        <w:t xml:space="preserve"> общие методы расчетов, пригодные для люб</w:t>
      </w:r>
      <w:r w:rsidRPr="008749B7">
        <w:rPr>
          <w:rFonts w:ascii="Times New Roman" w:eastAsia="Times New Roman" w:hAnsi="Times New Roman" w:cs="Times New Roman"/>
          <w:sz w:val="32"/>
          <w:szCs w:val="32"/>
          <w:lang w:val="en-US" w:eastAsia="ru-RU"/>
        </w:rPr>
        <w:t>o</w:t>
      </w:r>
      <w:r w:rsidRPr="008749B7">
        <w:rPr>
          <w:rFonts w:ascii="Times New Roman" w:eastAsia="Times New Roman" w:hAnsi="Times New Roman" w:cs="Times New Roman"/>
          <w:sz w:val="32"/>
          <w:szCs w:val="32"/>
          <w:lang w:eastAsia="ru-RU"/>
        </w:rPr>
        <w:t>й последовательности импульсов.</w:t>
      </w:r>
    </w:p>
    <w:p w:rsidR="008749B7" w:rsidRPr="008749B7" w:rsidRDefault="008749B7" w:rsidP="008749B7">
      <w:pPr>
        <w:spacing w:after="0" w:line="240" w:lineRule="auto"/>
        <w:jc w:val="both"/>
        <w:rPr>
          <w:rFonts w:ascii="Times New Roman" w:eastAsia="Times New Roman" w:hAnsi="Times New Roman" w:cs="Times New Roman"/>
          <w:sz w:val="32"/>
          <w:szCs w:val="32"/>
          <w:lang w:eastAsia="ru-RU"/>
        </w:rPr>
      </w:pPr>
      <w:r w:rsidRPr="008749B7">
        <w:rPr>
          <w:rFonts w:ascii="Times New Roman" w:eastAsia="Times New Roman" w:hAnsi="Times New Roman" w:cs="Times New Roman"/>
          <w:sz w:val="32"/>
          <w:szCs w:val="32"/>
          <w:lang w:eastAsia="ru-RU"/>
        </w:rPr>
        <w:t xml:space="preserve">      Ключевая схема пропуска</w:t>
      </w:r>
      <w:proofErr w:type="gramStart"/>
      <w:r w:rsidRPr="008749B7">
        <w:rPr>
          <w:rFonts w:ascii="Times New Roman" w:eastAsia="Times New Roman" w:hAnsi="Times New Roman" w:cs="Times New Roman"/>
          <w:sz w:val="32"/>
          <w:szCs w:val="32"/>
          <w:lang w:val="en-US" w:eastAsia="ru-RU"/>
        </w:rPr>
        <w:t>e</w:t>
      </w:r>
      <w:proofErr w:type="gramEnd"/>
      <w:r w:rsidRPr="008749B7">
        <w:rPr>
          <w:rFonts w:ascii="Times New Roman" w:eastAsia="Times New Roman" w:hAnsi="Times New Roman" w:cs="Times New Roman"/>
          <w:sz w:val="32"/>
          <w:szCs w:val="32"/>
          <w:lang w:eastAsia="ru-RU"/>
        </w:rPr>
        <w:t xml:space="preserve">т радиочастотный сигнал (поле </w:t>
      </w:r>
      <w:r w:rsidRPr="008749B7">
        <w:rPr>
          <w:rFonts w:ascii="Times New Roman" w:eastAsia="Times New Roman" w:hAnsi="Times New Roman" w:cs="Times New Roman"/>
          <w:noProof/>
          <w:position w:val="-4"/>
          <w:sz w:val="32"/>
          <w:szCs w:val="32"/>
          <w:lang w:eastAsia="ru-RU"/>
        </w:rPr>
        <w:drawing>
          <wp:inline distT="0" distB="0" distL="0" distR="0" wp14:anchorId="6E0C1106" wp14:editId="5FF5F509">
            <wp:extent cx="161925" cy="200025"/>
            <wp:effectExtent l="0" t="0" r="9525"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8749B7">
        <w:rPr>
          <w:rFonts w:ascii="Times New Roman" w:eastAsia="Times New Roman" w:hAnsi="Times New Roman" w:cs="Times New Roman"/>
          <w:sz w:val="32"/>
          <w:szCs w:val="32"/>
          <w:vertAlign w:val="subscript"/>
          <w:lang w:eastAsia="ru-RU"/>
        </w:rPr>
        <w:t>1</w:t>
      </w:r>
      <w:r w:rsidRPr="008749B7">
        <w:rPr>
          <w:rFonts w:ascii="Times New Roman" w:eastAsia="Times New Roman" w:hAnsi="Times New Roman" w:cs="Times New Roman"/>
          <w:sz w:val="32"/>
          <w:szCs w:val="32"/>
          <w:lang w:eastAsia="ru-RU"/>
        </w:rPr>
        <w:t xml:space="preserve">), и он </w:t>
      </w:r>
      <w:proofErr w:type="spellStart"/>
      <w:r w:rsidRPr="008749B7">
        <w:rPr>
          <w:rFonts w:ascii="Times New Roman" w:eastAsia="Times New Roman" w:hAnsi="Times New Roman" w:cs="Times New Roman"/>
          <w:sz w:val="32"/>
          <w:szCs w:val="32"/>
          <w:lang w:eastAsia="ru-RU"/>
        </w:rPr>
        <w:t>усилива</w:t>
      </w:r>
      <w:proofErr w:type="spellEnd"/>
      <w:r w:rsidRPr="008749B7">
        <w:rPr>
          <w:rFonts w:ascii="Times New Roman" w:eastAsia="Times New Roman" w:hAnsi="Times New Roman" w:cs="Times New Roman"/>
          <w:sz w:val="32"/>
          <w:szCs w:val="32"/>
          <w:lang w:val="en-US" w:eastAsia="ru-RU"/>
        </w:rPr>
        <w:t>e</w:t>
      </w:r>
      <w:proofErr w:type="spellStart"/>
      <w:r w:rsidRPr="008749B7">
        <w:rPr>
          <w:rFonts w:ascii="Times New Roman" w:eastAsia="Times New Roman" w:hAnsi="Times New Roman" w:cs="Times New Roman"/>
          <w:sz w:val="32"/>
          <w:szCs w:val="32"/>
          <w:lang w:eastAsia="ru-RU"/>
        </w:rPr>
        <w:t>тся</w:t>
      </w:r>
      <w:proofErr w:type="spellEnd"/>
      <w:r w:rsidRPr="008749B7">
        <w:rPr>
          <w:rFonts w:ascii="Times New Roman" w:eastAsia="Times New Roman" w:hAnsi="Times New Roman" w:cs="Times New Roman"/>
          <w:sz w:val="32"/>
          <w:szCs w:val="32"/>
          <w:lang w:eastAsia="ru-RU"/>
        </w:rPr>
        <w:t xml:space="preserve"> лишь в течение промежутка времени, когда эти </w:t>
      </w:r>
      <w:proofErr w:type="spellStart"/>
      <w:r w:rsidRPr="008749B7">
        <w:rPr>
          <w:rFonts w:ascii="Times New Roman" w:eastAsia="Times New Roman" w:hAnsi="Times New Roman" w:cs="Times New Roman"/>
          <w:sz w:val="32"/>
          <w:szCs w:val="32"/>
          <w:lang w:eastAsia="ru-RU"/>
        </w:rPr>
        <w:t>сх</w:t>
      </w:r>
      <w:proofErr w:type="spellEnd"/>
      <w:r w:rsidRPr="008749B7">
        <w:rPr>
          <w:rFonts w:ascii="Times New Roman" w:eastAsia="Times New Roman" w:hAnsi="Times New Roman" w:cs="Times New Roman"/>
          <w:sz w:val="32"/>
          <w:szCs w:val="32"/>
          <w:lang w:val="en-US" w:eastAsia="ru-RU"/>
        </w:rPr>
        <w:t>e</w:t>
      </w:r>
      <w:r w:rsidRPr="008749B7">
        <w:rPr>
          <w:rFonts w:ascii="Times New Roman" w:eastAsia="Times New Roman" w:hAnsi="Times New Roman" w:cs="Times New Roman"/>
          <w:sz w:val="32"/>
          <w:szCs w:val="32"/>
          <w:lang w:eastAsia="ru-RU"/>
        </w:rPr>
        <w:t xml:space="preserve">мы открываются </w:t>
      </w:r>
      <w:proofErr w:type="spellStart"/>
      <w:r w:rsidRPr="008749B7">
        <w:rPr>
          <w:rFonts w:ascii="Times New Roman" w:eastAsia="Times New Roman" w:hAnsi="Times New Roman" w:cs="Times New Roman"/>
          <w:sz w:val="32"/>
          <w:szCs w:val="32"/>
          <w:lang w:eastAsia="ru-RU"/>
        </w:rPr>
        <w:t>стробирующим</w:t>
      </w:r>
      <w:proofErr w:type="spellEnd"/>
      <w:r w:rsidRPr="008749B7">
        <w:rPr>
          <w:rFonts w:ascii="Times New Roman" w:eastAsia="Times New Roman" w:hAnsi="Times New Roman" w:cs="Times New Roman"/>
          <w:sz w:val="32"/>
          <w:szCs w:val="32"/>
          <w:lang w:eastAsia="ru-RU"/>
        </w:rPr>
        <w:t xml:space="preserve"> импульсом. </w:t>
      </w:r>
      <w:proofErr w:type="spellStart"/>
      <w:r w:rsidRPr="008749B7">
        <w:rPr>
          <w:rFonts w:ascii="Times New Roman" w:eastAsia="Times New Roman" w:hAnsi="Times New Roman" w:cs="Times New Roman"/>
          <w:sz w:val="32"/>
          <w:szCs w:val="32"/>
          <w:lang w:eastAsia="ru-RU"/>
        </w:rPr>
        <w:t>Т.о</w:t>
      </w:r>
      <w:proofErr w:type="spellEnd"/>
      <w:r w:rsidRPr="008749B7">
        <w:rPr>
          <w:rFonts w:ascii="Times New Roman" w:eastAsia="Times New Roman" w:hAnsi="Times New Roman" w:cs="Times New Roman"/>
          <w:sz w:val="32"/>
          <w:szCs w:val="32"/>
          <w:lang w:eastAsia="ru-RU"/>
        </w:rPr>
        <w:t xml:space="preserve">., мощные </w:t>
      </w:r>
      <w:proofErr w:type="spellStart"/>
      <w:r w:rsidRPr="008749B7">
        <w:rPr>
          <w:rFonts w:ascii="Times New Roman" w:eastAsia="Times New Roman" w:hAnsi="Times New Roman" w:cs="Times New Roman"/>
          <w:sz w:val="32"/>
          <w:szCs w:val="32"/>
          <w:lang w:eastAsia="ru-RU"/>
        </w:rPr>
        <w:t>радиочастотны</w:t>
      </w:r>
      <w:proofErr w:type="spellEnd"/>
      <w:proofErr w:type="gramStart"/>
      <w:r w:rsidRPr="008749B7">
        <w:rPr>
          <w:rFonts w:ascii="Times New Roman" w:eastAsia="Times New Roman" w:hAnsi="Times New Roman" w:cs="Times New Roman"/>
          <w:sz w:val="32"/>
          <w:szCs w:val="32"/>
          <w:lang w:val="en-US" w:eastAsia="ru-RU"/>
        </w:rPr>
        <w:t>e</w:t>
      </w:r>
      <w:proofErr w:type="gramEnd"/>
      <w:r w:rsidRPr="008749B7">
        <w:rPr>
          <w:rFonts w:ascii="Times New Roman" w:eastAsia="Times New Roman" w:hAnsi="Times New Roman" w:cs="Times New Roman"/>
          <w:sz w:val="32"/>
          <w:szCs w:val="32"/>
          <w:lang w:eastAsia="ru-RU"/>
        </w:rPr>
        <w:t xml:space="preserve"> импульсы на выходе усилителя во времени совпадают с</w:t>
      </w:r>
      <w:r w:rsidRPr="008749B7">
        <w:rPr>
          <w:rFonts w:ascii="Times New Roman" w:eastAsia="Times New Roman" w:hAnsi="Times New Roman" w:cs="Times New Roman"/>
          <w:sz w:val="32"/>
          <w:szCs w:val="32"/>
          <w:lang w:val="en-US" w:eastAsia="ru-RU"/>
        </w:rPr>
        <w:t>o</w:t>
      </w:r>
      <w:r w:rsidRPr="008749B7">
        <w:rPr>
          <w:rFonts w:ascii="Times New Roman" w:eastAsia="Times New Roman" w:hAnsi="Times New Roman" w:cs="Times New Roman"/>
          <w:sz w:val="32"/>
          <w:szCs w:val="32"/>
          <w:lang w:eastAsia="ru-RU"/>
        </w:rPr>
        <w:t xml:space="preserve"> </w:t>
      </w:r>
      <w:proofErr w:type="spellStart"/>
      <w:r w:rsidRPr="008749B7">
        <w:rPr>
          <w:rFonts w:ascii="Times New Roman" w:eastAsia="Times New Roman" w:hAnsi="Times New Roman" w:cs="Times New Roman"/>
          <w:sz w:val="32"/>
          <w:szCs w:val="32"/>
          <w:lang w:eastAsia="ru-RU"/>
        </w:rPr>
        <w:t>стробирующими</w:t>
      </w:r>
      <w:proofErr w:type="spellEnd"/>
      <w:r w:rsidRPr="008749B7">
        <w:rPr>
          <w:rFonts w:ascii="Times New Roman" w:eastAsia="Times New Roman" w:hAnsi="Times New Roman" w:cs="Times New Roman"/>
          <w:sz w:val="32"/>
          <w:szCs w:val="32"/>
          <w:lang w:eastAsia="ru-RU"/>
        </w:rPr>
        <w:t xml:space="preserve"> импульсами. Выходное напряжение усилит</w:t>
      </w:r>
      <w:proofErr w:type="gramStart"/>
      <w:r w:rsidRPr="008749B7">
        <w:rPr>
          <w:rFonts w:ascii="Times New Roman" w:eastAsia="Times New Roman" w:hAnsi="Times New Roman" w:cs="Times New Roman"/>
          <w:sz w:val="32"/>
          <w:szCs w:val="32"/>
          <w:lang w:val="en-US" w:eastAsia="ru-RU"/>
        </w:rPr>
        <w:t>e</w:t>
      </w:r>
      <w:proofErr w:type="gramEnd"/>
      <w:r w:rsidRPr="008749B7">
        <w:rPr>
          <w:rFonts w:ascii="Times New Roman" w:eastAsia="Times New Roman" w:hAnsi="Times New Roman" w:cs="Times New Roman"/>
          <w:sz w:val="32"/>
          <w:szCs w:val="32"/>
          <w:lang w:eastAsia="ru-RU"/>
        </w:rPr>
        <w:t>ля прикладывается к катушке с образцом, в которой с</w:t>
      </w:r>
      <w:r w:rsidRPr="008749B7">
        <w:rPr>
          <w:rFonts w:ascii="Times New Roman" w:eastAsia="Times New Roman" w:hAnsi="Times New Roman" w:cs="Times New Roman"/>
          <w:sz w:val="32"/>
          <w:szCs w:val="32"/>
          <w:lang w:val="en-US" w:eastAsia="ru-RU"/>
        </w:rPr>
        <w:t>o</w:t>
      </w:r>
      <w:proofErr w:type="spellStart"/>
      <w:r w:rsidRPr="008749B7">
        <w:rPr>
          <w:rFonts w:ascii="Times New Roman" w:eastAsia="Times New Roman" w:hAnsi="Times New Roman" w:cs="Times New Roman"/>
          <w:sz w:val="32"/>
          <w:szCs w:val="32"/>
          <w:lang w:eastAsia="ru-RU"/>
        </w:rPr>
        <w:t>здается</w:t>
      </w:r>
      <w:proofErr w:type="spellEnd"/>
      <w:r w:rsidRPr="008749B7">
        <w:rPr>
          <w:rFonts w:ascii="Times New Roman" w:eastAsia="Times New Roman" w:hAnsi="Times New Roman" w:cs="Times New Roman"/>
          <w:sz w:val="32"/>
          <w:szCs w:val="32"/>
          <w:lang w:eastAsia="ru-RU"/>
        </w:rPr>
        <w:t xml:space="preserve"> радиочастотное поле </w:t>
      </w:r>
      <w:r w:rsidRPr="008749B7">
        <w:rPr>
          <w:rFonts w:ascii="Times New Roman" w:eastAsia="Times New Roman" w:hAnsi="Times New Roman" w:cs="Times New Roman"/>
          <w:noProof/>
          <w:position w:val="-4"/>
          <w:sz w:val="32"/>
          <w:szCs w:val="32"/>
          <w:lang w:eastAsia="ru-RU"/>
        </w:rPr>
        <w:drawing>
          <wp:inline distT="0" distB="0" distL="0" distR="0" wp14:anchorId="79C63CA6" wp14:editId="4511991A">
            <wp:extent cx="161925" cy="200025"/>
            <wp:effectExtent l="0" t="0" r="9525" b="952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8749B7">
        <w:rPr>
          <w:rFonts w:ascii="Times New Roman" w:eastAsia="Times New Roman" w:hAnsi="Times New Roman" w:cs="Times New Roman"/>
          <w:sz w:val="32"/>
          <w:szCs w:val="32"/>
          <w:vertAlign w:val="subscript"/>
          <w:lang w:eastAsia="ru-RU"/>
        </w:rPr>
        <w:t>1</w:t>
      </w:r>
      <w:r w:rsidRPr="008749B7">
        <w:rPr>
          <w:rFonts w:ascii="Times New Roman" w:eastAsia="Times New Roman" w:hAnsi="Times New Roman" w:cs="Times New Roman"/>
          <w:sz w:val="32"/>
          <w:szCs w:val="32"/>
          <w:lang w:eastAsia="ru-RU"/>
        </w:rPr>
        <w:t>. Если частота генератора ω точно настроена в резонанс, т.е. ω=ω</w:t>
      </w:r>
      <w:r w:rsidRPr="008749B7">
        <w:rPr>
          <w:rFonts w:ascii="Times New Roman" w:eastAsia="Times New Roman" w:hAnsi="Times New Roman" w:cs="Times New Roman"/>
          <w:sz w:val="32"/>
          <w:szCs w:val="32"/>
          <w:vertAlign w:val="subscript"/>
          <w:lang w:eastAsia="ru-RU"/>
        </w:rPr>
        <w:t>0</w:t>
      </w:r>
      <w:r w:rsidRPr="008749B7">
        <w:rPr>
          <w:rFonts w:ascii="Times New Roman" w:eastAsia="Times New Roman" w:hAnsi="Times New Roman" w:cs="Times New Roman"/>
          <w:sz w:val="32"/>
          <w:szCs w:val="32"/>
          <w:lang w:eastAsia="ru-RU"/>
        </w:rPr>
        <w:t xml:space="preserve">, то фаза </w:t>
      </w:r>
      <w:proofErr w:type="spellStart"/>
      <w:r w:rsidRPr="008749B7">
        <w:rPr>
          <w:rFonts w:ascii="Times New Roman" w:eastAsia="Times New Roman" w:hAnsi="Times New Roman" w:cs="Times New Roman"/>
          <w:sz w:val="32"/>
          <w:szCs w:val="32"/>
          <w:lang w:eastAsia="ru-RU"/>
        </w:rPr>
        <w:t>эт</w:t>
      </w:r>
      <w:proofErr w:type="spellEnd"/>
      <w:proofErr w:type="gramStart"/>
      <w:r w:rsidRPr="008749B7">
        <w:rPr>
          <w:rFonts w:ascii="Times New Roman" w:eastAsia="Times New Roman" w:hAnsi="Times New Roman" w:cs="Times New Roman"/>
          <w:sz w:val="32"/>
          <w:szCs w:val="32"/>
          <w:lang w:val="en-US" w:eastAsia="ru-RU"/>
        </w:rPr>
        <w:t>o</w:t>
      </w:r>
      <w:proofErr w:type="spellStart"/>
      <w:proofErr w:type="gramEnd"/>
      <w:r w:rsidRPr="008749B7">
        <w:rPr>
          <w:rFonts w:ascii="Times New Roman" w:eastAsia="Times New Roman" w:hAnsi="Times New Roman" w:cs="Times New Roman"/>
          <w:sz w:val="32"/>
          <w:szCs w:val="32"/>
          <w:lang w:eastAsia="ru-RU"/>
        </w:rPr>
        <w:t>го</w:t>
      </w:r>
      <w:proofErr w:type="spellEnd"/>
      <w:r w:rsidRPr="008749B7">
        <w:rPr>
          <w:rFonts w:ascii="Times New Roman" w:eastAsia="Times New Roman" w:hAnsi="Times New Roman" w:cs="Times New Roman"/>
          <w:sz w:val="32"/>
          <w:szCs w:val="32"/>
          <w:lang w:eastAsia="ru-RU"/>
        </w:rPr>
        <w:t xml:space="preserve"> поля всегда одна и та же в систем</w:t>
      </w:r>
      <w:r w:rsidRPr="008749B7">
        <w:rPr>
          <w:rFonts w:ascii="Times New Roman" w:eastAsia="Times New Roman" w:hAnsi="Times New Roman" w:cs="Times New Roman"/>
          <w:sz w:val="32"/>
          <w:szCs w:val="32"/>
          <w:lang w:val="en-US" w:eastAsia="ru-RU"/>
        </w:rPr>
        <w:t>e</w:t>
      </w:r>
      <w:r w:rsidRPr="008749B7">
        <w:rPr>
          <w:rFonts w:ascii="Times New Roman" w:eastAsia="Times New Roman" w:hAnsi="Times New Roman" w:cs="Times New Roman"/>
          <w:sz w:val="32"/>
          <w:szCs w:val="32"/>
          <w:lang w:eastAsia="ru-RU"/>
        </w:rPr>
        <w:t xml:space="preserve"> координат, вращающейся с частотой ω</w:t>
      </w:r>
      <w:r w:rsidRPr="008749B7">
        <w:rPr>
          <w:rFonts w:ascii="Times New Roman" w:eastAsia="Times New Roman" w:hAnsi="Times New Roman" w:cs="Times New Roman"/>
          <w:sz w:val="32"/>
          <w:szCs w:val="32"/>
          <w:vertAlign w:val="subscript"/>
          <w:lang w:eastAsia="ru-RU"/>
        </w:rPr>
        <w:t>0</w:t>
      </w:r>
      <w:r w:rsidRPr="008749B7">
        <w:rPr>
          <w:rFonts w:ascii="Times New Roman" w:eastAsia="Times New Roman" w:hAnsi="Times New Roman" w:cs="Times New Roman"/>
          <w:sz w:val="32"/>
          <w:szCs w:val="32"/>
          <w:lang w:eastAsia="ru-RU"/>
        </w:rPr>
        <w:t>.</w:t>
      </w:r>
    </w:p>
    <w:p w:rsidR="008749B7" w:rsidRPr="008749B7" w:rsidRDefault="008749B7" w:rsidP="008749B7">
      <w:pPr>
        <w:keepNext/>
        <w:spacing w:after="0" w:line="240" w:lineRule="auto"/>
        <w:jc w:val="both"/>
        <w:outlineLvl w:val="0"/>
        <w:rPr>
          <w:rFonts w:ascii="Times New Roman" w:eastAsia="Times New Roman" w:hAnsi="Times New Roman" w:cs="Times New Roman"/>
          <w:sz w:val="32"/>
          <w:szCs w:val="32"/>
          <w:lang w:eastAsia="ru-RU"/>
        </w:rPr>
      </w:pPr>
    </w:p>
    <w:p w:rsidR="008749B7" w:rsidRPr="008749B7" w:rsidRDefault="008749B7" w:rsidP="008749B7">
      <w:pPr>
        <w:keepNext/>
        <w:spacing w:after="0" w:line="240" w:lineRule="auto"/>
        <w:jc w:val="center"/>
        <w:outlineLvl w:val="0"/>
        <w:rPr>
          <w:rFonts w:ascii="Times New Roman" w:eastAsia="Times New Roman" w:hAnsi="Times New Roman" w:cs="Times New Roman"/>
          <w:b/>
          <w:bCs/>
          <w:sz w:val="32"/>
          <w:szCs w:val="32"/>
          <w:lang w:eastAsia="ru-RU"/>
        </w:rPr>
      </w:pPr>
      <w:bookmarkStart w:id="3" w:name="_Toc357592182"/>
      <w:bookmarkStart w:id="4" w:name="_GoBack"/>
      <w:bookmarkEnd w:id="4"/>
      <w:r w:rsidRPr="008749B7">
        <w:rPr>
          <w:rFonts w:ascii="Times New Roman" w:eastAsia="Times New Roman" w:hAnsi="Times New Roman" w:cs="Times New Roman"/>
          <w:b/>
          <w:sz w:val="32"/>
          <w:szCs w:val="32"/>
          <w:lang w:eastAsia="ru-RU"/>
        </w:rPr>
        <w:t>Спектрометры ЯМР</w:t>
      </w:r>
      <w:bookmarkEnd w:id="3"/>
      <w:r w:rsidRPr="008749B7">
        <w:rPr>
          <w:rFonts w:ascii="Times New Roman" w:eastAsia="Times New Roman" w:hAnsi="Times New Roman" w:cs="Times New Roman"/>
          <w:b/>
          <w:bCs/>
          <w:sz w:val="32"/>
          <w:szCs w:val="32"/>
          <w:lang w:eastAsia="ru-RU"/>
        </w:rPr>
        <w:t xml:space="preserve">   </w:t>
      </w:r>
    </w:p>
    <w:p w:rsidR="008749B7" w:rsidRPr="008749B7" w:rsidRDefault="008749B7" w:rsidP="008749B7">
      <w:pPr>
        <w:spacing w:after="0" w:line="240" w:lineRule="auto"/>
        <w:jc w:val="both"/>
        <w:rPr>
          <w:rFonts w:ascii="Times New Roman" w:eastAsia="Times New Roman" w:hAnsi="Times New Roman" w:cs="Times New Roman"/>
          <w:sz w:val="32"/>
          <w:szCs w:val="32"/>
          <w:vertAlign w:val="subscript"/>
          <w:lang w:eastAsia="ru-RU"/>
        </w:rPr>
      </w:pPr>
      <w:r w:rsidRPr="008749B7">
        <w:rPr>
          <w:rFonts w:ascii="Times New Roman" w:eastAsia="Times New Roman" w:hAnsi="Times New Roman" w:cs="Times New Roman"/>
          <w:b/>
          <w:bCs/>
          <w:sz w:val="32"/>
          <w:szCs w:val="32"/>
          <w:lang w:eastAsia="ru-RU"/>
        </w:rPr>
        <w:t xml:space="preserve">  </w:t>
      </w:r>
      <w:r w:rsidRPr="008749B7">
        <w:rPr>
          <w:rFonts w:ascii="Times New Roman" w:eastAsia="Times New Roman" w:hAnsi="Times New Roman" w:cs="Times New Roman"/>
          <w:sz w:val="32"/>
          <w:szCs w:val="32"/>
          <w:lang w:eastAsia="ru-RU"/>
        </w:rPr>
        <w:t xml:space="preserve">    Спектрометр ЯМР содержит следующие основные элементы: 1) магнит, создающий </w:t>
      </w:r>
      <w:proofErr w:type="gramStart"/>
      <w:r w:rsidRPr="008749B7">
        <w:rPr>
          <w:rFonts w:ascii="Times New Roman" w:eastAsia="Times New Roman" w:hAnsi="Times New Roman" w:cs="Times New Roman"/>
          <w:sz w:val="32"/>
          <w:szCs w:val="32"/>
          <w:lang w:eastAsia="ru-RU"/>
        </w:rPr>
        <w:t>поляризующую</w:t>
      </w:r>
      <w:proofErr w:type="gramEnd"/>
      <w:r w:rsidRPr="008749B7">
        <w:rPr>
          <w:rFonts w:ascii="Times New Roman" w:eastAsia="Times New Roman" w:hAnsi="Times New Roman" w:cs="Times New Roman"/>
          <w:sz w:val="32"/>
          <w:szCs w:val="32"/>
          <w:lang w:eastAsia="ru-RU"/>
        </w:rPr>
        <w:t xml:space="preserve"> ядерную спин–систему</w:t>
      </w:r>
      <w:r w:rsidRPr="008749B7">
        <w:rPr>
          <w:rFonts w:ascii="Times New Roman" w:eastAsia="Times New Roman" w:hAnsi="Times New Roman" w:cs="Times New Roman"/>
          <w:sz w:val="32"/>
          <w:szCs w:val="32"/>
          <w:vertAlign w:val="subscript"/>
          <w:lang w:eastAsia="ru-RU"/>
        </w:rPr>
        <w:t>;</w:t>
      </w:r>
    </w:p>
    <w:p w:rsidR="008749B7" w:rsidRPr="008749B7" w:rsidRDefault="008749B7" w:rsidP="008749B7">
      <w:pPr>
        <w:spacing w:after="0" w:line="240" w:lineRule="auto"/>
        <w:jc w:val="both"/>
        <w:rPr>
          <w:rFonts w:ascii="Times New Roman" w:eastAsia="Times New Roman" w:hAnsi="Times New Roman" w:cs="Times New Roman"/>
          <w:sz w:val="32"/>
          <w:szCs w:val="32"/>
          <w:vertAlign w:val="subscript"/>
          <w:lang w:eastAsia="ru-RU"/>
        </w:rPr>
      </w:pPr>
      <w:proofErr w:type="gramStart"/>
      <w:r w:rsidRPr="008749B7">
        <w:rPr>
          <w:rFonts w:ascii="Times New Roman" w:eastAsia="Times New Roman" w:hAnsi="Times New Roman" w:cs="Times New Roman"/>
          <w:sz w:val="32"/>
          <w:szCs w:val="32"/>
          <w:lang w:eastAsia="ru-RU"/>
        </w:rPr>
        <w:t xml:space="preserve">2) передатчик, создающий зондирующее поле </w:t>
      </w:r>
      <w:r w:rsidRPr="008749B7">
        <w:rPr>
          <w:rFonts w:ascii="Times New Roman" w:eastAsia="Times New Roman" w:hAnsi="Times New Roman" w:cs="Times New Roman"/>
          <w:noProof/>
          <w:position w:val="-4"/>
          <w:sz w:val="32"/>
          <w:szCs w:val="32"/>
          <w:lang w:eastAsia="ru-RU"/>
        </w:rPr>
        <w:drawing>
          <wp:inline distT="0" distB="0" distL="0" distR="0" wp14:anchorId="4F2B4A65" wp14:editId="4AD1D743">
            <wp:extent cx="161925" cy="200025"/>
            <wp:effectExtent l="0" t="0" r="9525" b="952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8749B7">
        <w:rPr>
          <w:rFonts w:ascii="Times New Roman" w:eastAsia="Times New Roman" w:hAnsi="Times New Roman" w:cs="Times New Roman"/>
          <w:sz w:val="32"/>
          <w:szCs w:val="32"/>
          <w:vertAlign w:val="subscript"/>
          <w:lang w:eastAsia="ru-RU"/>
        </w:rPr>
        <w:t>1</w:t>
      </w:r>
      <w:r w:rsidRPr="008749B7">
        <w:rPr>
          <w:rFonts w:ascii="Times New Roman" w:eastAsia="Times New Roman" w:hAnsi="Times New Roman" w:cs="Times New Roman"/>
          <w:sz w:val="32"/>
          <w:szCs w:val="32"/>
          <w:lang w:eastAsia="ru-RU"/>
        </w:rPr>
        <w:t xml:space="preserve">; 3) датчик, в котором под воздействием </w:t>
      </w:r>
      <w:r w:rsidRPr="008749B7">
        <w:rPr>
          <w:rFonts w:ascii="Times New Roman" w:eastAsia="Times New Roman" w:hAnsi="Times New Roman" w:cs="Times New Roman"/>
          <w:noProof/>
          <w:position w:val="-4"/>
          <w:sz w:val="32"/>
          <w:szCs w:val="32"/>
          <w:lang w:eastAsia="ru-RU"/>
        </w:rPr>
        <w:drawing>
          <wp:inline distT="0" distB="0" distL="0" distR="0" wp14:anchorId="6F3C059F" wp14:editId="6CB08E42">
            <wp:extent cx="161925" cy="200025"/>
            <wp:effectExtent l="0" t="0" r="9525" b="952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8749B7">
        <w:rPr>
          <w:rFonts w:ascii="Times New Roman" w:eastAsia="Times New Roman" w:hAnsi="Times New Roman" w:cs="Times New Roman"/>
          <w:sz w:val="32"/>
          <w:szCs w:val="32"/>
          <w:vertAlign w:val="subscript"/>
          <w:lang w:eastAsia="ru-RU"/>
        </w:rPr>
        <w:t>0</w:t>
      </w:r>
      <w:r w:rsidRPr="008749B7">
        <w:rPr>
          <w:rFonts w:ascii="Times New Roman" w:eastAsia="Times New Roman" w:hAnsi="Times New Roman" w:cs="Times New Roman"/>
          <w:sz w:val="32"/>
          <w:szCs w:val="32"/>
          <w:lang w:eastAsia="ru-RU"/>
        </w:rPr>
        <w:t xml:space="preserve"> и </w:t>
      </w:r>
      <w:r w:rsidRPr="008749B7">
        <w:rPr>
          <w:rFonts w:ascii="Times New Roman" w:eastAsia="Times New Roman" w:hAnsi="Times New Roman" w:cs="Times New Roman"/>
          <w:noProof/>
          <w:position w:val="-4"/>
          <w:sz w:val="32"/>
          <w:szCs w:val="32"/>
          <w:lang w:eastAsia="ru-RU"/>
        </w:rPr>
        <w:drawing>
          <wp:inline distT="0" distB="0" distL="0" distR="0" wp14:anchorId="4C4E7096" wp14:editId="78421902">
            <wp:extent cx="161925" cy="200025"/>
            <wp:effectExtent l="0" t="0" r="9525" b="952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8749B7">
        <w:rPr>
          <w:rFonts w:ascii="Times New Roman" w:eastAsia="Times New Roman" w:hAnsi="Times New Roman" w:cs="Times New Roman"/>
          <w:sz w:val="32"/>
          <w:szCs w:val="32"/>
          <w:vertAlign w:val="subscript"/>
          <w:lang w:eastAsia="ru-RU"/>
        </w:rPr>
        <w:t>1</w:t>
      </w:r>
      <w:r w:rsidRPr="008749B7">
        <w:rPr>
          <w:rFonts w:ascii="Times New Roman" w:eastAsia="Times New Roman" w:hAnsi="Times New Roman" w:cs="Times New Roman"/>
          <w:sz w:val="32"/>
          <w:szCs w:val="32"/>
          <w:lang w:eastAsia="ru-RU"/>
        </w:rPr>
        <w:t xml:space="preserve"> в образце возникает сигнал ЯМР; 4) приемник, усиливающий этот сигнал; 5) систему регистрации (самописец, магнитная запись, осциллоскоп и т.д.); 6) устройства обработки информации (интегратор, многоканальный накопитель спектров); 7) систему стабилизации резонансных условий; 8) систему </w:t>
      </w:r>
      <w:proofErr w:type="spellStart"/>
      <w:r w:rsidRPr="008749B7">
        <w:rPr>
          <w:rFonts w:ascii="Times New Roman" w:eastAsia="Times New Roman" w:hAnsi="Times New Roman" w:cs="Times New Roman"/>
          <w:sz w:val="32"/>
          <w:szCs w:val="32"/>
          <w:lang w:eastAsia="ru-RU"/>
        </w:rPr>
        <w:t>термостатирования</w:t>
      </w:r>
      <w:proofErr w:type="spellEnd"/>
      <w:r w:rsidRPr="008749B7">
        <w:rPr>
          <w:rFonts w:ascii="Times New Roman" w:eastAsia="Times New Roman" w:hAnsi="Times New Roman" w:cs="Times New Roman"/>
          <w:sz w:val="32"/>
          <w:szCs w:val="32"/>
          <w:lang w:eastAsia="ru-RU"/>
        </w:rPr>
        <w:t xml:space="preserve"> образца;</w:t>
      </w:r>
      <w:proofErr w:type="gramEnd"/>
      <w:r w:rsidRPr="008749B7">
        <w:rPr>
          <w:rFonts w:ascii="Times New Roman" w:eastAsia="Times New Roman" w:hAnsi="Times New Roman" w:cs="Times New Roman"/>
          <w:sz w:val="32"/>
          <w:szCs w:val="32"/>
          <w:lang w:eastAsia="ru-RU"/>
        </w:rPr>
        <w:t xml:space="preserve"> </w:t>
      </w:r>
      <w:proofErr w:type="gramStart"/>
      <w:r w:rsidRPr="008749B7">
        <w:rPr>
          <w:rFonts w:ascii="Times New Roman" w:eastAsia="Times New Roman" w:hAnsi="Times New Roman" w:cs="Times New Roman"/>
          <w:sz w:val="32"/>
          <w:szCs w:val="32"/>
          <w:lang w:eastAsia="ru-RU"/>
        </w:rPr>
        <w:t xml:space="preserve">9) передатчик, создающий поле </w:t>
      </w:r>
      <w:r w:rsidRPr="008749B7">
        <w:rPr>
          <w:rFonts w:ascii="Times New Roman" w:eastAsia="Times New Roman" w:hAnsi="Times New Roman" w:cs="Times New Roman"/>
          <w:noProof/>
          <w:position w:val="-4"/>
          <w:sz w:val="32"/>
          <w:szCs w:val="32"/>
          <w:lang w:eastAsia="ru-RU"/>
        </w:rPr>
        <w:drawing>
          <wp:inline distT="0" distB="0" distL="0" distR="0" wp14:anchorId="1AC65EDC" wp14:editId="4731DE6F">
            <wp:extent cx="161925" cy="200025"/>
            <wp:effectExtent l="0" t="0" r="9525" b="952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8749B7">
        <w:rPr>
          <w:rFonts w:ascii="Times New Roman" w:eastAsia="Times New Roman" w:hAnsi="Times New Roman" w:cs="Times New Roman"/>
          <w:sz w:val="32"/>
          <w:szCs w:val="32"/>
          <w:vertAlign w:val="subscript"/>
          <w:lang w:eastAsia="ru-RU"/>
        </w:rPr>
        <w:t>2</w:t>
      </w:r>
      <w:r w:rsidRPr="008749B7">
        <w:rPr>
          <w:rFonts w:ascii="Times New Roman" w:eastAsia="Times New Roman" w:hAnsi="Times New Roman" w:cs="Times New Roman"/>
          <w:sz w:val="32"/>
          <w:szCs w:val="32"/>
          <w:lang w:eastAsia="ru-RU"/>
        </w:rPr>
        <w:t xml:space="preserve"> для двойных резонансов; 10) систему программирования регистрации ЯМР: для спин - спектрометра – </w:t>
      </w:r>
      <w:r w:rsidRPr="008749B7">
        <w:rPr>
          <w:rFonts w:ascii="Times New Roman" w:eastAsia="Times New Roman" w:hAnsi="Times New Roman" w:cs="Times New Roman"/>
          <w:sz w:val="32"/>
          <w:szCs w:val="32"/>
          <w:lang w:eastAsia="ru-RU"/>
        </w:rPr>
        <w:lastRenderedPageBreak/>
        <w:t xml:space="preserve">развертку поля </w:t>
      </w:r>
      <w:r w:rsidRPr="008749B7">
        <w:rPr>
          <w:rFonts w:ascii="Times New Roman" w:eastAsia="Times New Roman" w:hAnsi="Times New Roman" w:cs="Times New Roman"/>
          <w:noProof/>
          <w:position w:val="-4"/>
          <w:sz w:val="32"/>
          <w:szCs w:val="32"/>
          <w:lang w:eastAsia="ru-RU"/>
        </w:rPr>
        <w:drawing>
          <wp:inline distT="0" distB="0" distL="0" distR="0" wp14:anchorId="5F2F3139" wp14:editId="30803CF0">
            <wp:extent cx="161925" cy="200025"/>
            <wp:effectExtent l="0" t="0" r="9525" b="952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8749B7">
        <w:rPr>
          <w:rFonts w:ascii="Times New Roman" w:eastAsia="Times New Roman" w:hAnsi="Times New Roman" w:cs="Times New Roman"/>
          <w:sz w:val="32"/>
          <w:szCs w:val="32"/>
          <w:vertAlign w:val="subscript"/>
          <w:lang w:eastAsia="ru-RU"/>
        </w:rPr>
        <w:t>0</w:t>
      </w:r>
      <w:r w:rsidRPr="008749B7">
        <w:rPr>
          <w:rFonts w:ascii="Times New Roman" w:eastAsia="Times New Roman" w:hAnsi="Times New Roman" w:cs="Times New Roman"/>
          <w:sz w:val="32"/>
          <w:szCs w:val="32"/>
          <w:lang w:eastAsia="ru-RU"/>
        </w:rPr>
        <w:t xml:space="preserve"> или частоты </w:t>
      </w:r>
      <w:r w:rsidRPr="008749B7">
        <w:rPr>
          <w:rFonts w:ascii="Times New Roman" w:eastAsia="Times New Roman" w:hAnsi="Times New Roman" w:cs="Times New Roman"/>
          <w:sz w:val="32"/>
          <w:szCs w:val="32"/>
          <w:lang w:eastAsia="ru-RU"/>
        </w:rPr>
        <w:sym w:font="Symbol" w:char="F06E"/>
      </w:r>
      <w:r w:rsidRPr="008749B7">
        <w:rPr>
          <w:rFonts w:ascii="Times New Roman" w:eastAsia="Times New Roman" w:hAnsi="Times New Roman" w:cs="Times New Roman"/>
          <w:sz w:val="32"/>
          <w:szCs w:val="32"/>
          <w:vertAlign w:val="subscript"/>
          <w:lang w:eastAsia="ru-RU"/>
        </w:rPr>
        <w:t>0</w:t>
      </w:r>
      <w:r w:rsidRPr="008749B7">
        <w:rPr>
          <w:rFonts w:ascii="Times New Roman" w:eastAsia="Times New Roman" w:hAnsi="Times New Roman" w:cs="Times New Roman"/>
          <w:sz w:val="32"/>
          <w:szCs w:val="32"/>
          <w:lang w:eastAsia="ru-RU"/>
        </w:rPr>
        <w:t xml:space="preserve"> в заданном интервале с необходимой скоростью, требуемой числом реализаций спектра; для импульсных спектрометров – выбор числа, амплитуды и длительностей зондирующих импульсов, времени отслеживания каждой точки и числа точек </w:t>
      </w:r>
      <w:proofErr w:type="spellStart"/>
      <w:r w:rsidRPr="008749B7">
        <w:rPr>
          <w:rFonts w:ascii="Times New Roman" w:eastAsia="Times New Roman" w:hAnsi="Times New Roman" w:cs="Times New Roman"/>
          <w:sz w:val="32"/>
          <w:szCs w:val="32"/>
          <w:lang w:eastAsia="ru-RU"/>
        </w:rPr>
        <w:t>интерферрограммы</w:t>
      </w:r>
      <w:proofErr w:type="spellEnd"/>
      <w:r w:rsidRPr="008749B7">
        <w:rPr>
          <w:rFonts w:ascii="Times New Roman" w:eastAsia="Times New Roman" w:hAnsi="Times New Roman" w:cs="Times New Roman"/>
          <w:sz w:val="32"/>
          <w:szCs w:val="32"/>
          <w:lang w:eastAsia="ru-RU"/>
        </w:rPr>
        <w:t xml:space="preserve">, времени повторения </w:t>
      </w:r>
      <w:proofErr w:type="spellStart"/>
      <w:r w:rsidRPr="008749B7">
        <w:rPr>
          <w:rFonts w:ascii="Times New Roman" w:eastAsia="Times New Roman" w:hAnsi="Times New Roman" w:cs="Times New Roman"/>
          <w:sz w:val="32"/>
          <w:szCs w:val="32"/>
          <w:lang w:eastAsia="ru-RU"/>
        </w:rPr>
        <w:t>интерферрограммы</w:t>
      </w:r>
      <w:proofErr w:type="spellEnd"/>
      <w:r w:rsidRPr="008749B7">
        <w:rPr>
          <w:rFonts w:ascii="Times New Roman" w:eastAsia="Times New Roman" w:hAnsi="Times New Roman" w:cs="Times New Roman"/>
          <w:sz w:val="32"/>
          <w:szCs w:val="32"/>
          <w:lang w:eastAsia="ru-RU"/>
        </w:rPr>
        <w:t xml:space="preserve">, числа циклов накопления </w:t>
      </w:r>
      <w:proofErr w:type="spellStart"/>
      <w:r w:rsidRPr="008749B7">
        <w:rPr>
          <w:rFonts w:ascii="Times New Roman" w:eastAsia="Times New Roman" w:hAnsi="Times New Roman" w:cs="Times New Roman"/>
          <w:sz w:val="32"/>
          <w:szCs w:val="32"/>
          <w:lang w:eastAsia="ru-RU"/>
        </w:rPr>
        <w:t>интерферрограммы</w:t>
      </w:r>
      <w:proofErr w:type="spellEnd"/>
      <w:r w:rsidRPr="008749B7">
        <w:rPr>
          <w:rFonts w:ascii="Times New Roman" w:eastAsia="Times New Roman" w:hAnsi="Times New Roman" w:cs="Times New Roman"/>
          <w:sz w:val="32"/>
          <w:szCs w:val="32"/>
          <w:lang w:eastAsia="ru-RU"/>
        </w:rPr>
        <w:t>;</w:t>
      </w:r>
      <w:proofErr w:type="gramEnd"/>
      <w:r w:rsidRPr="008749B7">
        <w:rPr>
          <w:rFonts w:ascii="Times New Roman" w:eastAsia="Times New Roman" w:hAnsi="Times New Roman" w:cs="Times New Roman"/>
          <w:sz w:val="32"/>
          <w:szCs w:val="32"/>
          <w:lang w:eastAsia="ru-RU"/>
        </w:rPr>
        <w:t xml:space="preserve"> 11) системы коррекции магнитного поля. Это схематическое перечисление показывает, что </w:t>
      </w:r>
      <w:proofErr w:type="gramStart"/>
      <w:r w:rsidRPr="008749B7">
        <w:rPr>
          <w:rFonts w:ascii="Times New Roman" w:eastAsia="Times New Roman" w:hAnsi="Times New Roman" w:cs="Times New Roman"/>
          <w:sz w:val="32"/>
          <w:szCs w:val="32"/>
          <w:lang w:eastAsia="ru-RU"/>
        </w:rPr>
        <w:t>современный</w:t>
      </w:r>
      <w:proofErr w:type="gramEnd"/>
      <w:r w:rsidRPr="008749B7">
        <w:rPr>
          <w:rFonts w:ascii="Times New Roman" w:eastAsia="Times New Roman" w:hAnsi="Times New Roman" w:cs="Times New Roman"/>
          <w:sz w:val="32"/>
          <w:szCs w:val="32"/>
          <w:lang w:eastAsia="ru-RU"/>
        </w:rPr>
        <w:t xml:space="preserve"> ЯМР–спектрометр – сложная измерительная система.</w:t>
      </w:r>
    </w:p>
    <w:p w:rsidR="008749B7" w:rsidRPr="008749B7" w:rsidRDefault="008749B7" w:rsidP="008749B7">
      <w:pPr>
        <w:spacing w:after="0" w:line="240" w:lineRule="auto"/>
        <w:jc w:val="both"/>
        <w:rPr>
          <w:rFonts w:ascii="Times New Roman" w:eastAsia="Times New Roman" w:hAnsi="Times New Roman" w:cs="Times New Roman"/>
          <w:sz w:val="32"/>
          <w:szCs w:val="32"/>
          <w:lang w:eastAsia="ru-RU"/>
        </w:rPr>
      </w:pPr>
      <w:r w:rsidRPr="008749B7">
        <w:rPr>
          <w:rFonts w:ascii="Times New Roman" w:eastAsia="Times New Roman" w:hAnsi="Times New Roman" w:cs="Times New Roman"/>
          <w:sz w:val="32"/>
          <w:szCs w:val="32"/>
          <w:lang w:eastAsia="ru-RU"/>
        </w:rPr>
        <w:t xml:space="preserve">      По назначению ЯМР - спектрометры делят на приборы высокого и низкого разрешения. Граница здесь условная, и чаще, все  характеристики ЯМР - спектрометров высокого и низкого разрешения объединяют в одном универсальном приборе. Типичный прибор низкого разрешения имеет магнит, обеспечивающий относительное разрешение порядка 10</w:t>
      </w:r>
      <w:r w:rsidRPr="008749B7">
        <w:rPr>
          <w:rFonts w:ascii="Times New Roman" w:eastAsia="Times New Roman" w:hAnsi="Times New Roman" w:cs="Times New Roman"/>
          <w:sz w:val="32"/>
          <w:szCs w:val="32"/>
          <w:vertAlign w:val="superscript"/>
          <w:lang w:eastAsia="ru-RU"/>
        </w:rPr>
        <w:t>-6</w:t>
      </w:r>
      <w:r w:rsidRPr="008749B7">
        <w:rPr>
          <w:rFonts w:ascii="Times New Roman" w:eastAsia="Times New Roman" w:hAnsi="Times New Roman" w:cs="Times New Roman"/>
          <w:sz w:val="32"/>
          <w:szCs w:val="32"/>
          <w:lang w:eastAsia="ru-RU"/>
        </w:rPr>
        <w:t xml:space="preserve"> ч</w:t>
      </w:r>
      <w:r w:rsidRPr="008749B7">
        <w:rPr>
          <w:rFonts w:ascii="Times New Roman" w:eastAsia="Times New Roman" w:hAnsi="Times New Roman" w:cs="Times New Roman"/>
          <w:sz w:val="32"/>
          <w:szCs w:val="32"/>
          <w:vertAlign w:val="superscript"/>
          <w:lang w:eastAsia="ru-RU"/>
        </w:rPr>
        <w:t>-1</w:t>
      </w:r>
      <w:r w:rsidRPr="008749B7">
        <w:rPr>
          <w:rFonts w:ascii="Times New Roman" w:eastAsia="Times New Roman" w:hAnsi="Times New Roman" w:cs="Times New Roman"/>
          <w:sz w:val="32"/>
          <w:szCs w:val="32"/>
          <w:lang w:eastAsia="ru-RU"/>
        </w:rPr>
        <w:t xml:space="preserve">, возможность регистрации ЯМР многих магнитных ядер в широком интервале температур, сопряжение с системой обработки данных, гониометр для кристаллофизических измерений. </w:t>
      </w:r>
    </w:p>
    <w:p w:rsidR="008749B7" w:rsidRPr="008749B7" w:rsidRDefault="008749B7" w:rsidP="008749B7">
      <w:pPr>
        <w:spacing w:after="0" w:line="240" w:lineRule="auto"/>
        <w:jc w:val="both"/>
        <w:rPr>
          <w:rFonts w:ascii="Times New Roman" w:eastAsia="Times New Roman" w:hAnsi="Times New Roman" w:cs="Times New Roman"/>
          <w:sz w:val="32"/>
          <w:szCs w:val="32"/>
          <w:lang w:eastAsia="ru-RU"/>
        </w:rPr>
      </w:pPr>
      <w:r w:rsidRPr="008749B7">
        <w:rPr>
          <w:rFonts w:ascii="Times New Roman" w:eastAsia="Times New Roman" w:hAnsi="Times New Roman" w:cs="Times New Roman"/>
          <w:sz w:val="32"/>
          <w:szCs w:val="32"/>
          <w:lang w:eastAsia="ru-RU"/>
        </w:rPr>
        <w:t xml:space="preserve">      Для обеспечения высокой чувствительности применяется модуляционный метод наблюдения сигнала: поле </w:t>
      </w:r>
      <w:r w:rsidRPr="008749B7">
        <w:rPr>
          <w:rFonts w:ascii="Times New Roman" w:eastAsia="Times New Roman" w:hAnsi="Times New Roman" w:cs="Times New Roman"/>
          <w:noProof/>
          <w:position w:val="-4"/>
          <w:sz w:val="32"/>
          <w:szCs w:val="32"/>
          <w:lang w:eastAsia="ru-RU"/>
        </w:rPr>
        <w:drawing>
          <wp:inline distT="0" distB="0" distL="0" distR="0" wp14:anchorId="42AE85E0" wp14:editId="3C52AF2D">
            <wp:extent cx="161925" cy="200025"/>
            <wp:effectExtent l="0" t="0" r="9525" b="952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8749B7">
        <w:rPr>
          <w:rFonts w:ascii="Times New Roman" w:eastAsia="Times New Roman" w:hAnsi="Times New Roman" w:cs="Times New Roman"/>
          <w:sz w:val="32"/>
          <w:szCs w:val="32"/>
          <w:vertAlign w:val="subscript"/>
          <w:lang w:eastAsia="ru-RU"/>
        </w:rPr>
        <w:t>0</w:t>
      </w:r>
      <w:r w:rsidRPr="008749B7">
        <w:rPr>
          <w:rFonts w:ascii="Times New Roman" w:eastAsia="Times New Roman" w:hAnsi="Times New Roman" w:cs="Times New Roman"/>
          <w:sz w:val="32"/>
          <w:szCs w:val="32"/>
          <w:lang w:eastAsia="ru-RU"/>
        </w:rPr>
        <w:t xml:space="preserve">  модулируется по синусоидальному закону; частота </w:t>
      </w:r>
      <w:r w:rsidRPr="008749B7">
        <w:rPr>
          <w:rFonts w:ascii="Times New Roman" w:eastAsia="Times New Roman" w:hAnsi="Times New Roman" w:cs="Times New Roman"/>
          <w:sz w:val="32"/>
          <w:szCs w:val="32"/>
          <w:lang w:eastAsia="ru-RU"/>
        </w:rPr>
        <w:sym w:font="Symbol" w:char="F06E"/>
      </w:r>
      <w:r w:rsidRPr="008749B7">
        <w:rPr>
          <w:rFonts w:ascii="Times New Roman" w:eastAsia="Times New Roman" w:hAnsi="Times New Roman" w:cs="Times New Roman"/>
          <w:sz w:val="32"/>
          <w:szCs w:val="32"/>
          <w:vertAlign w:val="subscript"/>
          <w:lang w:val="en-US" w:eastAsia="ru-RU"/>
        </w:rPr>
        <w:t>m</w:t>
      </w:r>
      <w:r w:rsidRPr="008749B7">
        <w:rPr>
          <w:rFonts w:ascii="Times New Roman" w:eastAsia="Times New Roman" w:hAnsi="Times New Roman" w:cs="Times New Roman"/>
          <w:sz w:val="32"/>
          <w:szCs w:val="32"/>
          <w:vertAlign w:val="subscript"/>
          <w:lang w:eastAsia="ru-RU"/>
        </w:rPr>
        <w:t xml:space="preserve"> </w:t>
      </w:r>
      <w:r w:rsidRPr="008749B7">
        <w:rPr>
          <w:rFonts w:ascii="Times New Roman" w:eastAsia="Times New Roman" w:hAnsi="Times New Roman" w:cs="Times New Roman"/>
          <w:sz w:val="32"/>
          <w:szCs w:val="32"/>
          <w:lang w:eastAsia="ru-RU"/>
        </w:rPr>
        <w:t xml:space="preserve"> и амплитуда А</w:t>
      </w:r>
      <w:proofErr w:type="gramStart"/>
      <w:r w:rsidRPr="008749B7">
        <w:rPr>
          <w:rFonts w:ascii="Times New Roman" w:eastAsia="Times New Roman" w:hAnsi="Times New Roman" w:cs="Times New Roman"/>
          <w:sz w:val="32"/>
          <w:szCs w:val="32"/>
          <w:vertAlign w:val="subscript"/>
          <w:lang w:val="en-US" w:eastAsia="ru-RU"/>
        </w:rPr>
        <w:t>m</w:t>
      </w:r>
      <w:proofErr w:type="gramEnd"/>
      <w:r w:rsidRPr="008749B7">
        <w:rPr>
          <w:rFonts w:ascii="Times New Roman" w:eastAsia="Times New Roman" w:hAnsi="Times New Roman" w:cs="Times New Roman"/>
          <w:sz w:val="32"/>
          <w:szCs w:val="32"/>
          <w:lang w:eastAsia="ru-RU"/>
        </w:rPr>
        <w:t xml:space="preserve"> выбираются из соображений оптимизации чувствительности и вносимых такой модуляцией искажений сигнала. Поскольку в кристаллах время спин- решеточной релаксации Т</w:t>
      </w:r>
      <w:proofErr w:type="gramStart"/>
      <w:r w:rsidRPr="008749B7">
        <w:rPr>
          <w:rFonts w:ascii="Times New Roman" w:eastAsia="Times New Roman" w:hAnsi="Times New Roman" w:cs="Times New Roman"/>
          <w:sz w:val="32"/>
          <w:szCs w:val="32"/>
          <w:vertAlign w:val="subscript"/>
          <w:lang w:eastAsia="ru-RU"/>
        </w:rPr>
        <w:t>1</w:t>
      </w:r>
      <w:proofErr w:type="gramEnd"/>
      <w:r w:rsidRPr="008749B7">
        <w:rPr>
          <w:rFonts w:ascii="Times New Roman" w:eastAsia="Times New Roman" w:hAnsi="Times New Roman" w:cs="Times New Roman"/>
          <w:sz w:val="32"/>
          <w:szCs w:val="32"/>
          <w:vertAlign w:val="subscript"/>
          <w:lang w:eastAsia="ru-RU"/>
        </w:rPr>
        <w:t xml:space="preserve"> </w:t>
      </w:r>
      <w:r w:rsidRPr="008749B7">
        <w:rPr>
          <w:rFonts w:ascii="Times New Roman" w:eastAsia="Times New Roman" w:hAnsi="Times New Roman" w:cs="Times New Roman"/>
          <w:sz w:val="32"/>
          <w:szCs w:val="32"/>
          <w:lang w:eastAsia="ru-RU"/>
        </w:rPr>
        <w:t xml:space="preserve">может достигать нескольких часов, спектрометр низкого разрешения обеспечивает регистрацию ЯМР при  малых уровнях радиочастотного поля </w:t>
      </w:r>
      <w:r w:rsidRPr="008749B7">
        <w:rPr>
          <w:rFonts w:ascii="Times New Roman" w:eastAsia="Times New Roman" w:hAnsi="Times New Roman" w:cs="Times New Roman"/>
          <w:noProof/>
          <w:position w:val="-4"/>
          <w:sz w:val="32"/>
          <w:szCs w:val="32"/>
          <w:lang w:eastAsia="ru-RU"/>
        </w:rPr>
        <w:drawing>
          <wp:inline distT="0" distB="0" distL="0" distR="0" wp14:anchorId="4B173228" wp14:editId="53EBF615">
            <wp:extent cx="161925" cy="200025"/>
            <wp:effectExtent l="0" t="0" r="9525" b="952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8749B7">
        <w:rPr>
          <w:rFonts w:ascii="Times New Roman" w:eastAsia="Times New Roman" w:hAnsi="Times New Roman" w:cs="Times New Roman"/>
          <w:sz w:val="32"/>
          <w:szCs w:val="32"/>
          <w:vertAlign w:val="subscript"/>
          <w:lang w:eastAsia="ru-RU"/>
        </w:rPr>
        <w:t>1</w:t>
      </w:r>
      <w:r w:rsidRPr="008749B7">
        <w:rPr>
          <w:rFonts w:ascii="Times New Roman" w:eastAsia="Times New Roman" w:hAnsi="Times New Roman" w:cs="Times New Roman"/>
          <w:sz w:val="32"/>
          <w:szCs w:val="32"/>
          <w:lang w:eastAsia="ru-RU"/>
        </w:rPr>
        <w:t>, чтобы избежать насыщения сигнала. Чувствительность модуляционного метода зависит от отношения А</w:t>
      </w:r>
      <w:proofErr w:type="gramStart"/>
      <w:r w:rsidRPr="008749B7">
        <w:rPr>
          <w:rFonts w:ascii="Times New Roman" w:eastAsia="Times New Roman" w:hAnsi="Times New Roman" w:cs="Times New Roman"/>
          <w:sz w:val="32"/>
          <w:szCs w:val="32"/>
          <w:vertAlign w:val="subscript"/>
          <w:lang w:val="en-US" w:eastAsia="ru-RU"/>
        </w:rPr>
        <w:t>m</w:t>
      </w:r>
      <w:proofErr w:type="gramEnd"/>
      <w:r w:rsidRPr="008749B7">
        <w:rPr>
          <w:rFonts w:ascii="Times New Roman" w:eastAsia="Times New Roman" w:hAnsi="Times New Roman" w:cs="Times New Roman"/>
          <w:sz w:val="32"/>
          <w:szCs w:val="32"/>
          <w:lang w:eastAsia="ru-RU"/>
        </w:rPr>
        <w:t>/</w:t>
      </w:r>
      <w:r w:rsidRPr="008749B7">
        <w:rPr>
          <w:rFonts w:ascii="Times New Roman" w:eastAsia="Times New Roman" w:hAnsi="Times New Roman" w:cs="Times New Roman"/>
          <w:sz w:val="32"/>
          <w:szCs w:val="32"/>
          <w:lang w:eastAsia="ru-RU"/>
        </w:rPr>
        <w:sym w:font="Symbol" w:char="F064"/>
      </w:r>
      <w:r w:rsidRPr="008749B7">
        <w:rPr>
          <w:rFonts w:ascii="Times New Roman" w:eastAsia="Times New Roman" w:hAnsi="Times New Roman" w:cs="Times New Roman"/>
          <w:sz w:val="32"/>
          <w:szCs w:val="32"/>
          <w:lang w:eastAsia="ru-RU"/>
        </w:rPr>
        <w:t xml:space="preserve">, причем это отношение для слабых сигналов приходится выбирать сравнимым с единицей. Тогда возникает сильное модуляционное уширение, которое необходимо учитывать при обработке сигналов. </w:t>
      </w:r>
    </w:p>
    <w:p w:rsidR="008749B7" w:rsidRPr="008749B7" w:rsidRDefault="008749B7" w:rsidP="008749B7">
      <w:pPr>
        <w:spacing w:after="0" w:line="240" w:lineRule="auto"/>
        <w:jc w:val="both"/>
        <w:rPr>
          <w:rFonts w:ascii="Times New Roman" w:eastAsia="Times New Roman" w:hAnsi="Times New Roman" w:cs="Times New Roman"/>
          <w:sz w:val="32"/>
          <w:szCs w:val="32"/>
          <w:lang w:eastAsia="ru-RU"/>
        </w:rPr>
      </w:pPr>
      <w:r w:rsidRPr="008749B7">
        <w:rPr>
          <w:rFonts w:ascii="Times New Roman" w:eastAsia="Times New Roman" w:hAnsi="Times New Roman" w:cs="Times New Roman"/>
          <w:sz w:val="32"/>
          <w:szCs w:val="32"/>
          <w:lang w:eastAsia="ru-RU"/>
        </w:rPr>
        <w:t xml:space="preserve">      В последнее время все большую популярность приобретают импульсные методы регистрации широких линий ЯМР в твердых телах, однако здесь возникают свои трудности. Чтобы возбудить одинаковым образом  все переходы в спиновой системе, необходимо применять  короткие импульсы длительностью </w:t>
      </w:r>
      <w:proofErr w:type="gramStart"/>
      <w:r w:rsidRPr="008749B7">
        <w:rPr>
          <w:rFonts w:ascii="Times New Roman" w:eastAsia="Times New Roman" w:hAnsi="Times New Roman" w:cs="Times New Roman"/>
          <w:sz w:val="32"/>
          <w:szCs w:val="32"/>
          <w:lang w:val="en-US" w:eastAsia="ru-RU"/>
        </w:rPr>
        <w:t>t</w:t>
      </w:r>
      <w:proofErr w:type="gramEnd"/>
      <w:r w:rsidRPr="008749B7">
        <w:rPr>
          <w:rFonts w:ascii="Times New Roman" w:eastAsia="Times New Roman" w:hAnsi="Times New Roman" w:cs="Times New Roman"/>
          <w:sz w:val="32"/>
          <w:szCs w:val="32"/>
          <w:vertAlign w:val="subscript"/>
          <w:lang w:eastAsia="ru-RU"/>
        </w:rPr>
        <w:t>и</w:t>
      </w:r>
      <w:r w:rsidRPr="008749B7">
        <w:rPr>
          <w:rFonts w:ascii="Times New Roman" w:eastAsia="Times New Roman" w:hAnsi="Times New Roman" w:cs="Times New Roman"/>
          <w:sz w:val="32"/>
          <w:szCs w:val="32"/>
          <w:lang w:eastAsia="ru-RU"/>
        </w:rPr>
        <w:sym w:font="Symbol" w:char="F0A3"/>
      </w:r>
      <w:r w:rsidRPr="008749B7">
        <w:rPr>
          <w:rFonts w:ascii="Times New Roman" w:eastAsia="Times New Roman" w:hAnsi="Times New Roman" w:cs="Times New Roman"/>
          <w:sz w:val="32"/>
          <w:szCs w:val="32"/>
          <w:lang w:eastAsia="ru-RU"/>
        </w:rPr>
        <w:t xml:space="preserve">1 </w:t>
      </w:r>
      <w:proofErr w:type="spellStart"/>
      <w:r w:rsidRPr="008749B7">
        <w:rPr>
          <w:rFonts w:ascii="Times New Roman" w:eastAsia="Times New Roman" w:hAnsi="Times New Roman" w:cs="Times New Roman"/>
          <w:sz w:val="32"/>
          <w:szCs w:val="32"/>
          <w:lang w:eastAsia="ru-RU"/>
        </w:rPr>
        <w:t>мкс</w:t>
      </w:r>
      <w:proofErr w:type="spellEnd"/>
      <w:r w:rsidRPr="008749B7">
        <w:rPr>
          <w:rFonts w:ascii="Times New Roman" w:eastAsia="Times New Roman" w:hAnsi="Times New Roman" w:cs="Times New Roman"/>
          <w:sz w:val="32"/>
          <w:szCs w:val="32"/>
          <w:lang w:eastAsia="ru-RU"/>
        </w:rPr>
        <w:t>; это требует мощных источников радиочастотных колебаний. Кроме того, временный отклик спиновой системы для широких линий (Т</w:t>
      </w:r>
      <w:proofErr w:type="gramStart"/>
      <w:r w:rsidRPr="008749B7">
        <w:rPr>
          <w:rFonts w:ascii="Times New Roman" w:eastAsia="Times New Roman" w:hAnsi="Times New Roman" w:cs="Times New Roman"/>
          <w:sz w:val="32"/>
          <w:szCs w:val="32"/>
          <w:vertAlign w:val="subscript"/>
          <w:lang w:eastAsia="ru-RU"/>
        </w:rPr>
        <w:t>2</w:t>
      </w:r>
      <w:proofErr w:type="gramEnd"/>
      <w:r w:rsidRPr="008749B7">
        <w:rPr>
          <w:rFonts w:ascii="Times New Roman" w:eastAsia="Times New Roman" w:hAnsi="Times New Roman" w:cs="Times New Roman"/>
          <w:sz w:val="32"/>
          <w:szCs w:val="32"/>
          <w:lang w:eastAsia="ru-RU"/>
        </w:rPr>
        <w:t xml:space="preserve">~10 </w:t>
      </w:r>
      <w:proofErr w:type="spellStart"/>
      <w:r w:rsidRPr="008749B7">
        <w:rPr>
          <w:rFonts w:ascii="Times New Roman" w:eastAsia="Times New Roman" w:hAnsi="Times New Roman" w:cs="Times New Roman"/>
          <w:sz w:val="32"/>
          <w:szCs w:val="32"/>
          <w:lang w:eastAsia="ru-RU"/>
        </w:rPr>
        <w:t>мкс</w:t>
      </w:r>
      <w:proofErr w:type="spellEnd"/>
      <w:r w:rsidRPr="008749B7">
        <w:rPr>
          <w:rFonts w:ascii="Times New Roman" w:eastAsia="Times New Roman" w:hAnsi="Times New Roman" w:cs="Times New Roman"/>
          <w:sz w:val="32"/>
          <w:szCs w:val="32"/>
          <w:lang w:eastAsia="ru-RU"/>
        </w:rPr>
        <w:t xml:space="preserve">) затухает очень быстро; чтобы за несколько </w:t>
      </w:r>
      <w:r w:rsidRPr="008749B7">
        <w:rPr>
          <w:rFonts w:ascii="Times New Roman" w:eastAsia="Times New Roman" w:hAnsi="Times New Roman" w:cs="Times New Roman"/>
          <w:sz w:val="32"/>
          <w:szCs w:val="32"/>
          <w:lang w:eastAsia="ru-RU"/>
        </w:rPr>
        <w:lastRenderedPageBreak/>
        <w:t xml:space="preserve">микросекунд произвести достаточное число отсчетов, необходим аналого-цифровой преобразователь с быстродействием порядка 0,1 </w:t>
      </w:r>
      <w:proofErr w:type="spellStart"/>
      <w:r w:rsidRPr="008749B7">
        <w:rPr>
          <w:rFonts w:ascii="Times New Roman" w:eastAsia="Times New Roman" w:hAnsi="Times New Roman" w:cs="Times New Roman"/>
          <w:sz w:val="32"/>
          <w:szCs w:val="32"/>
          <w:lang w:eastAsia="ru-RU"/>
        </w:rPr>
        <w:t>мкс</w:t>
      </w:r>
      <w:proofErr w:type="spellEnd"/>
      <w:r w:rsidRPr="008749B7">
        <w:rPr>
          <w:rFonts w:ascii="Times New Roman" w:eastAsia="Times New Roman" w:hAnsi="Times New Roman" w:cs="Times New Roman"/>
          <w:sz w:val="32"/>
          <w:szCs w:val="32"/>
          <w:lang w:eastAsia="ru-RU"/>
        </w:rPr>
        <w:t xml:space="preserve"> канал.</w:t>
      </w:r>
    </w:p>
    <w:p w:rsidR="008749B7" w:rsidRPr="008749B7" w:rsidRDefault="008749B7" w:rsidP="008749B7">
      <w:pPr>
        <w:spacing w:after="0" w:line="240" w:lineRule="auto"/>
        <w:jc w:val="both"/>
        <w:rPr>
          <w:rFonts w:ascii="Times New Roman" w:eastAsia="Times New Roman" w:hAnsi="Times New Roman" w:cs="Times New Roman"/>
          <w:sz w:val="32"/>
          <w:szCs w:val="32"/>
          <w:lang w:eastAsia="ru-RU"/>
        </w:rPr>
      </w:pPr>
      <w:r w:rsidRPr="008749B7">
        <w:rPr>
          <w:rFonts w:ascii="Times New Roman" w:eastAsia="Times New Roman" w:hAnsi="Times New Roman" w:cs="Times New Roman"/>
          <w:sz w:val="32"/>
          <w:szCs w:val="32"/>
          <w:lang w:eastAsia="ru-RU"/>
        </w:rPr>
        <w:t xml:space="preserve">     Большие трудности возникают из-за звона контура в датчике и перегрузки приемника после мощного импульса. Преимуществом импульсной техники является то, что в одном эксперименте могут быть определены все параметры ядерного магнетизма в образце – моменты, форма линии и времена релаксации. По теореме Фурье, большие частоты соответствуют малым временам. Поэтому создаются импульсные методы для анализа явлений, происходящих через ничтожно малое время после окончания импульса. Они повышают точность определения высших моментов линии ЯМР вплоть до </w:t>
      </w:r>
      <w:r w:rsidRPr="008749B7">
        <w:rPr>
          <w:rFonts w:ascii="Times New Roman" w:eastAsia="Times New Roman" w:hAnsi="Times New Roman" w:cs="Times New Roman"/>
          <w:i/>
          <w:iCs/>
          <w:sz w:val="32"/>
          <w:szCs w:val="32"/>
          <w:lang w:val="en-US" w:eastAsia="ru-RU"/>
        </w:rPr>
        <w:t>n</w:t>
      </w:r>
      <w:r w:rsidRPr="008749B7">
        <w:rPr>
          <w:rFonts w:ascii="Times New Roman" w:eastAsia="Times New Roman" w:hAnsi="Times New Roman" w:cs="Times New Roman"/>
          <w:sz w:val="32"/>
          <w:szCs w:val="32"/>
          <w:lang w:eastAsia="ru-RU"/>
        </w:rPr>
        <w:t>=14.</w:t>
      </w:r>
    </w:p>
    <w:p w:rsidR="008749B7" w:rsidRPr="008749B7" w:rsidRDefault="008749B7" w:rsidP="008749B7">
      <w:pPr>
        <w:spacing w:after="0" w:line="240" w:lineRule="auto"/>
        <w:jc w:val="both"/>
        <w:rPr>
          <w:rFonts w:ascii="Times New Roman" w:eastAsia="Times New Roman" w:hAnsi="Times New Roman" w:cs="Times New Roman"/>
          <w:sz w:val="32"/>
          <w:szCs w:val="32"/>
          <w:lang w:eastAsia="ru-RU"/>
        </w:rPr>
      </w:pPr>
      <w:r w:rsidRPr="008749B7">
        <w:rPr>
          <w:rFonts w:ascii="Times New Roman" w:eastAsia="Times New Roman" w:hAnsi="Times New Roman" w:cs="Times New Roman"/>
          <w:sz w:val="32"/>
          <w:szCs w:val="32"/>
          <w:lang w:eastAsia="ru-RU"/>
        </w:rPr>
        <w:t xml:space="preserve">     Для реализации импульсного сужения (высокого разрешения в твердом теле) число импульсных каналов передатчика должно быть не меньше четырех. Мощные импульсы формируются в режиме усиления колебаний, создаваемых точным задающим генератором. Длительность его работы должна быть достаточно велика для реализации требуемой точности настройки частоты и фазы радиочастотного заполнения импульсов. Кроме того, когерентность спектрометра обеспечивает возможность синхронного детектирования по высокой частоте для повышения чувствительности.</w:t>
      </w:r>
    </w:p>
    <w:p w:rsidR="008749B7" w:rsidRPr="008749B7" w:rsidRDefault="008749B7" w:rsidP="008749B7">
      <w:pPr>
        <w:spacing w:after="0" w:line="240" w:lineRule="auto"/>
        <w:jc w:val="both"/>
        <w:rPr>
          <w:rFonts w:ascii="Times New Roman" w:eastAsia="Times New Roman" w:hAnsi="Times New Roman" w:cs="Times New Roman"/>
          <w:sz w:val="32"/>
          <w:szCs w:val="32"/>
          <w:lang w:eastAsia="ru-RU"/>
        </w:rPr>
      </w:pPr>
      <w:r w:rsidRPr="008749B7">
        <w:rPr>
          <w:rFonts w:ascii="Times New Roman" w:eastAsia="Times New Roman" w:hAnsi="Times New Roman" w:cs="Times New Roman"/>
          <w:sz w:val="32"/>
          <w:szCs w:val="32"/>
          <w:lang w:eastAsia="ru-RU"/>
        </w:rPr>
        <w:t xml:space="preserve">     Наряду с синхронным детектированием очень широко применяется накопление сигналов с помощью многоканальных накопителей. Стабильность ЯМР - спектрометров обеспечивает долговременное однозначное соответствие каждого спектрального интервала </w:t>
      </w:r>
      <w:r w:rsidRPr="008749B7">
        <w:rPr>
          <w:rFonts w:ascii="Times New Roman" w:eastAsia="Times New Roman" w:hAnsi="Times New Roman" w:cs="Times New Roman"/>
          <w:sz w:val="32"/>
          <w:szCs w:val="32"/>
          <w:lang w:eastAsia="ru-RU"/>
        </w:rPr>
        <w:sym w:font="Symbol" w:char="F044"/>
      </w:r>
      <w:r w:rsidRPr="008749B7">
        <w:rPr>
          <w:rFonts w:ascii="Times New Roman" w:eastAsia="Times New Roman" w:hAnsi="Times New Roman" w:cs="Times New Roman"/>
          <w:sz w:val="32"/>
          <w:szCs w:val="32"/>
          <w:lang w:eastAsia="ru-RU"/>
        </w:rPr>
        <w:sym w:font="Symbol" w:char="F06E"/>
      </w:r>
      <w:r w:rsidRPr="008749B7">
        <w:rPr>
          <w:rFonts w:ascii="Times New Roman" w:eastAsia="Times New Roman" w:hAnsi="Times New Roman" w:cs="Times New Roman"/>
          <w:sz w:val="32"/>
          <w:szCs w:val="32"/>
          <w:lang w:eastAsia="ru-RU"/>
        </w:rPr>
        <w:t xml:space="preserve"> номеру канала памяти накопителя.</w:t>
      </w:r>
    </w:p>
    <w:p w:rsidR="008749B7" w:rsidRPr="008749B7" w:rsidRDefault="008749B7" w:rsidP="008749B7">
      <w:pPr>
        <w:spacing w:after="0" w:line="240" w:lineRule="auto"/>
        <w:jc w:val="both"/>
        <w:rPr>
          <w:rFonts w:ascii="Times New Roman" w:eastAsia="Times New Roman" w:hAnsi="Times New Roman" w:cs="Times New Roman"/>
          <w:sz w:val="32"/>
          <w:szCs w:val="32"/>
          <w:lang w:eastAsia="ru-RU"/>
        </w:rPr>
      </w:pPr>
      <w:r w:rsidRPr="008749B7">
        <w:rPr>
          <w:rFonts w:ascii="Times New Roman" w:eastAsia="Times New Roman" w:hAnsi="Times New Roman" w:cs="Times New Roman"/>
          <w:sz w:val="32"/>
          <w:szCs w:val="32"/>
          <w:lang w:eastAsia="ru-RU"/>
        </w:rPr>
        <w:t xml:space="preserve">     Спектрометры высокого разрешения по способу нахождения условий резонанса разделяются на </w:t>
      </w:r>
      <w:r w:rsidRPr="008749B7">
        <w:rPr>
          <w:rFonts w:ascii="Times New Roman" w:eastAsia="Times New Roman" w:hAnsi="Times New Roman" w:cs="Times New Roman"/>
          <w:i/>
          <w:iCs/>
          <w:sz w:val="32"/>
          <w:szCs w:val="32"/>
          <w:lang w:eastAsia="ru-RU"/>
        </w:rPr>
        <w:t>стационарные</w:t>
      </w:r>
      <w:r w:rsidRPr="008749B7">
        <w:rPr>
          <w:rFonts w:ascii="Times New Roman" w:eastAsia="Times New Roman" w:hAnsi="Times New Roman" w:cs="Times New Roman"/>
          <w:sz w:val="32"/>
          <w:szCs w:val="32"/>
          <w:lang w:eastAsia="ru-RU"/>
        </w:rPr>
        <w:t xml:space="preserve"> и </w:t>
      </w:r>
      <w:r w:rsidRPr="008749B7">
        <w:rPr>
          <w:rFonts w:ascii="Times New Roman" w:eastAsia="Times New Roman" w:hAnsi="Times New Roman" w:cs="Times New Roman"/>
          <w:i/>
          <w:iCs/>
          <w:sz w:val="32"/>
          <w:szCs w:val="32"/>
          <w:lang w:eastAsia="ru-RU"/>
        </w:rPr>
        <w:t xml:space="preserve">импульсные </w:t>
      </w:r>
      <w:r w:rsidRPr="008749B7">
        <w:rPr>
          <w:rFonts w:ascii="Times New Roman" w:eastAsia="Times New Roman" w:hAnsi="Times New Roman" w:cs="Times New Roman"/>
          <w:sz w:val="32"/>
          <w:szCs w:val="32"/>
          <w:lang w:eastAsia="ru-RU"/>
        </w:rPr>
        <w:t>спектрометры. В стационарных спектрометрах резонанс находится изменением (</w:t>
      </w:r>
      <w:r w:rsidRPr="008749B7">
        <w:rPr>
          <w:rFonts w:ascii="Times New Roman" w:eastAsia="Times New Roman" w:hAnsi="Times New Roman" w:cs="Times New Roman"/>
          <w:i/>
          <w:iCs/>
          <w:sz w:val="32"/>
          <w:szCs w:val="32"/>
          <w:lang w:eastAsia="ru-RU"/>
        </w:rPr>
        <w:t>разверткой</w:t>
      </w:r>
      <w:r w:rsidRPr="008749B7">
        <w:rPr>
          <w:rFonts w:ascii="Times New Roman" w:eastAsia="Times New Roman" w:hAnsi="Times New Roman" w:cs="Times New Roman"/>
          <w:sz w:val="32"/>
          <w:szCs w:val="32"/>
          <w:lang w:eastAsia="ru-RU"/>
        </w:rPr>
        <w:t>) одного из параметров (</w:t>
      </w:r>
      <w:r w:rsidRPr="008749B7">
        <w:rPr>
          <w:rFonts w:ascii="Times New Roman" w:eastAsia="Times New Roman" w:hAnsi="Times New Roman" w:cs="Times New Roman"/>
          <w:sz w:val="32"/>
          <w:szCs w:val="32"/>
          <w:lang w:eastAsia="ru-RU"/>
        </w:rPr>
        <w:sym w:font="Symbol" w:char="F06E"/>
      </w:r>
      <w:r w:rsidRPr="008749B7">
        <w:rPr>
          <w:rFonts w:ascii="Times New Roman" w:eastAsia="Times New Roman" w:hAnsi="Times New Roman" w:cs="Times New Roman"/>
          <w:sz w:val="32"/>
          <w:szCs w:val="32"/>
          <w:lang w:eastAsia="ru-RU"/>
        </w:rPr>
        <w:t xml:space="preserve"> или </w:t>
      </w:r>
      <w:r w:rsidRPr="008749B7">
        <w:rPr>
          <w:rFonts w:ascii="Times New Roman" w:eastAsia="Times New Roman" w:hAnsi="Times New Roman" w:cs="Times New Roman"/>
          <w:noProof/>
          <w:position w:val="-4"/>
          <w:sz w:val="32"/>
          <w:szCs w:val="32"/>
          <w:lang w:eastAsia="ru-RU"/>
        </w:rPr>
        <w:drawing>
          <wp:inline distT="0" distB="0" distL="0" distR="0" wp14:anchorId="1E4C5D65" wp14:editId="72A7B664">
            <wp:extent cx="161925" cy="200025"/>
            <wp:effectExtent l="0" t="0" r="9525" b="952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8749B7">
        <w:rPr>
          <w:rFonts w:ascii="Times New Roman" w:eastAsia="Times New Roman" w:hAnsi="Times New Roman" w:cs="Times New Roman"/>
          <w:sz w:val="32"/>
          <w:szCs w:val="32"/>
          <w:vertAlign w:val="subscript"/>
          <w:lang w:eastAsia="ru-RU"/>
        </w:rPr>
        <w:t>0</w:t>
      </w:r>
      <w:r w:rsidRPr="008749B7">
        <w:rPr>
          <w:rFonts w:ascii="Times New Roman" w:eastAsia="Times New Roman" w:hAnsi="Times New Roman" w:cs="Times New Roman"/>
          <w:sz w:val="32"/>
          <w:szCs w:val="32"/>
          <w:lang w:eastAsia="ru-RU"/>
        </w:rPr>
        <w:t xml:space="preserve">) при фиксировании другого. В импульсных спектрометрах при постоянном внешнем поле </w:t>
      </w:r>
      <w:r w:rsidRPr="008749B7">
        <w:rPr>
          <w:rFonts w:ascii="Times New Roman" w:eastAsia="Times New Roman" w:hAnsi="Times New Roman" w:cs="Times New Roman"/>
          <w:noProof/>
          <w:position w:val="-4"/>
          <w:sz w:val="32"/>
          <w:szCs w:val="32"/>
          <w:lang w:eastAsia="ru-RU"/>
        </w:rPr>
        <w:drawing>
          <wp:inline distT="0" distB="0" distL="0" distR="0" wp14:anchorId="270D1E34" wp14:editId="3D4C7EBE">
            <wp:extent cx="161925" cy="200025"/>
            <wp:effectExtent l="0" t="0" r="9525" b="952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8749B7">
        <w:rPr>
          <w:rFonts w:ascii="Times New Roman" w:eastAsia="Times New Roman" w:hAnsi="Times New Roman" w:cs="Times New Roman"/>
          <w:sz w:val="32"/>
          <w:szCs w:val="32"/>
          <w:vertAlign w:val="subscript"/>
          <w:lang w:eastAsia="ru-RU"/>
        </w:rPr>
        <w:t>0</w:t>
      </w:r>
      <w:r w:rsidRPr="008749B7">
        <w:rPr>
          <w:rFonts w:ascii="Times New Roman" w:eastAsia="Times New Roman" w:hAnsi="Times New Roman" w:cs="Times New Roman"/>
          <w:sz w:val="32"/>
          <w:szCs w:val="32"/>
          <w:lang w:eastAsia="ru-RU"/>
        </w:rPr>
        <w:t xml:space="preserve"> образец облучают </w:t>
      </w:r>
      <w:r w:rsidRPr="008749B7">
        <w:rPr>
          <w:rFonts w:ascii="Times New Roman" w:eastAsia="Times New Roman" w:hAnsi="Times New Roman" w:cs="Times New Roman"/>
          <w:i/>
          <w:iCs/>
          <w:sz w:val="32"/>
          <w:szCs w:val="32"/>
          <w:lang w:eastAsia="ru-RU"/>
        </w:rPr>
        <w:t>коротким</w:t>
      </w:r>
      <w:r w:rsidRPr="008749B7">
        <w:rPr>
          <w:rFonts w:ascii="Times New Roman" w:eastAsia="Times New Roman" w:hAnsi="Times New Roman" w:cs="Times New Roman"/>
          <w:sz w:val="32"/>
          <w:szCs w:val="32"/>
          <w:lang w:eastAsia="ru-RU"/>
        </w:rPr>
        <w:t xml:space="preserve"> высокочастотным импульсом длительностью </w:t>
      </w:r>
      <w:r w:rsidRPr="008749B7">
        <w:rPr>
          <w:rFonts w:ascii="Times New Roman" w:eastAsia="Times New Roman" w:hAnsi="Times New Roman" w:cs="Times New Roman"/>
          <w:sz w:val="32"/>
          <w:szCs w:val="32"/>
          <w:lang w:eastAsia="ru-RU"/>
        </w:rPr>
        <w:sym w:font="Symbol" w:char="F074"/>
      </w:r>
      <w:r w:rsidRPr="008749B7">
        <w:rPr>
          <w:rFonts w:ascii="Times New Roman" w:eastAsia="Times New Roman" w:hAnsi="Times New Roman" w:cs="Times New Roman"/>
          <w:sz w:val="32"/>
          <w:szCs w:val="32"/>
          <w:lang w:eastAsia="ru-RU"/>
        </w:rPr>
        <w:t xml:space="preserve"> с частотой </w:t>
      </w:r>
      <w:r w:rsidRPr="008749B7">
        <w:rPr>
          <w:rFonts w:ascii="Times New Roman" w:eastAsia="Times New Roman" w:hAnsi="Times New Roman" w:cs="Times New Roman"/>
          <w:sz w:val="32"/>
          <w:szCs w:val="32"/>
          <w:lang w:eastAsia="ru-RU"/>
        </w:rPr>
        <w:sym w:font="Symbol" w:char="F06E"/>
      </w:r>
      <w:r w:rsidRPr="008749B7">
        <w:rPr>
          <w:rFonts w:ascii="Times New Roman" w:eastAsia="Times New Roman" w:hAnsi="Times New Roman" w:cs="Times New Roman"/>
          <w:sz w:val="32"/>
          <w:szCs w:val="32"/>
          <w:lang w:eastAsia="ru-RU"/>
        </w:rPr>
        <w:t xml:space="preserve">, т.е. спектром частот, основная мощность которого находится в полосе </w:t>
      </w:r>
      <w:r w:rsidRPr="008749B7">
        <w:rPr>
          <w:rFonts w:ascii="Times New Roman" w:eastAsia="Times New Roman" w:hAnsi="Times New Roman" w:cs="Times New Roman"/>
          <w:sz w:val="32"/>
          <w:szCs w:val="32"/>
          <w:lang w:eastAsia="ru-RU"/>
        </w:rPr>
        <w:sym w:font="Symbol" w:char="F06E"/>
      </w:r>
      <w:r w:rsidRPr="008749B7">
        <w:rPr>
          <w:rFonts w:ascii="Times New Roman" w:eastAsia="Times New Roman" w:hAnsi="Times New Roman" w:cs="Times New Roman"/>
          <w:sz w:val="32"/>
          <w:szCs w:val="32"/>
          <w:lang w:eastAsia="ru-RU"/>
        </w:rPr>
        <w:sym w:font="Symbol" w:char="F0B1"/>
      </w:r>
      <w:r w:rsidRPr="008749B7">
        <w:rPr>
          <w:rFonts w:ascii="Times New Roman" w:eastAsia="Times New Roman" w:hAnsi="Times New Roman" w:cs="Times New Roman"/>
          <w:sz w:val="32"/>
          <w:szCs w:val="32"/>
          <w:lang w:eastAsia="ru-RU"/>
        </w:rPr>
        <w:t>1</w:t>
      </w:r>
      <w:r w:rsidRPr="008749B7">
        <w:rPr>
          <w:rFonts w:ascii="Times New Roman" w:eastAsia="Times New Roman" w:hAnsi="Times New Roman" w:cs="Times New Roman"/>
          <w:sz w:val="32"/>
          <w:szCs w:val="32"/>
          <w:lang w:eastAsia="ru-RU"/>
        </w:rPr>
        <w:sym w:font="Symbol" w:char="F02F"/>
      </w:r>
      <w:r w:rsidRPr="008749B7">
        <w:rPr>
          <w:rFonts w:ascii="Times New Roman" w:eastAsia="Times New Roman" w:hAnsi="Times New Roman" w:cs="Times New Roman"/>
          <w:sz w:val="32"/>
          <w:szCs w:val="32"/>
          <w:lang w:eastAsia="ru-RU"/>
        </w:rPr>
        <w:sym w:font="Symbol" w:char="F074"/>
      </w:r>
      <w:r w:rsidRPr="008749B7">
        <w:rPr>
          <w:rFonts w:ascii="Times New Roman" w:eastAsia="Times New Roman" w:hAnsi="Times New Roman" w:cs="Times New Roman"/>
          <w:sz w:val="32"/>
          <w:szCs w:val="32"/>
          <w:lang w:eastAsia="ru-RU"/>
        </w:rPr>
        <w:t>. В этой полосе возбуждаются все соответствующие переходы ЯМР, дающие откли</w:t>
      </w:r>
      <w:proofErr w:type="gramStart"/>
      <w:r w:rsidRPr="008749B7">
        <w:rPr>
          <w:rFonts w:ascii="Times New Roman" w:eastAsia="Times New Roman" w:hAnsi="Times New Roman" w:cs="Times New Roman"/>
          <w:sz w:val="32"/>
          <w:szCs w:val="32"/>
          <w:lang w:eastAsia="ru-RU"/>
        </w:rPr>
        <w:t>к-</w:t>
      </w:r>
      <w:proofErr w:type="gramEnd"/>
      <w:r w:rsidRPr="008749B7">
        <w:rPr>
          <w:rFonts w:ascii="Times New Roman" w:eastAsia="Times New Roman" w:hAnsi="Times New Roman" w:cs="Times New Roman"/>
          <w:sz w:val="32"/>
          <w:szCs w:val="32"/>
          <w:lang w:eastAsia="ru-RU"/>
        </w:rPr>
        <w:t xml:space="preserve"> сигнал спада свободной индукции. Фурь</w:t>
      </w:r>
      <w:proofErr w:type="gramStart"/>
      <w:r w:rsidRPr="008749B7">
        <w:rPr>
          <w:rFonts w:ascii="Times New Roman" w:eastAsia="Times New Roman" w:hAnsi="Times New Roman" w:cs="Times New Roman"/>
          <w:sz w:val="32"/>
          <w:szCs w:val="32"/>
          <w:lang w:eastAsia="ru-RU"/>
        </w:rPr>
        <w:t>е-</w:t>
      </w:r>
      <w:proofErr w:type="gramEnd"/>
      <w:r w:rsidRPr="008749B7">
        <w:rPr>
          <w:rFonts w:ascii="Times New Roman" w:eastAsia="Times New Roman" w:hAnsi="Times New Roman" w:cs="Times New Roman"/>
          <w:sz w:val="32"/>
          <w:szCs w:val="32"/>
          <w:lang w:eastAsia="ru-RU"/>
        </w:rPr>
        <w:t xml:space="preserve"> преобразование этого сигнала дает обычный спектр ЯМР.</w:t>
      </w:r>
    </w:p>
    <w:sectPr w:rsidR="008749B7" w:rsidRPr="008749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1CB"/>
    <w:rsid w:val="007631CB"/>
    <w:rsid w:val="008749B7"/>
    <w:rsid w:val="00AB6EE3"/>
    <w:rsid w:val="00DA37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49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749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49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749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wmf"/><Relationship Id="rId39" Type="http://schemas.openxmlformats.org/officeDocument/2006/relationships/image" Target="media/image35.wmf"/><Relationship Id="rId3" Type="http://schemas.openxmlformats.org/officeDocument/2006/relationships/settings" Target="settings.xml"/><Relationship Id="rId21" Type="http://schemas.openxmlformats.org/officeDocument/2006/relationships/image" Target="media/image17.wmf"/><Relationship Id="rId34" Type="http://schemas.openxmlformats.org/officeDocument/2006/relationships/image" Target="media/image30.wmf"/><Relationship Id="rId42" Type="http://schemas.openxmlformats.org/officeDocument/2006/relationships/image" Target="media/image38.wmf"/><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2" Type="http://schemas.microsoft.com/office/2007/relationships/stylesWithEffects" Target="stylesWithEffects.xml"/><Relationship Id="rId16" Type="http://schemas.openxmlformats.org/officeDocument/2006/relationships/image" Target="media/image12.wmf"/><Relationship Id="rId20" Type="http://schemas.openxmlformats.org/officeDocument/2006/relationships/image" Target="media/image16.wmf"/><Relationship Id="rId29" Type="http://schemas.openxmlformats.org/officeDocument/2006/relationships/image" Target="media/image25.wmf"/><Relationship Id="rId41" Type="http://schemas.openxmlformats.org/officeDocument/2006/relationships/image" Target="media/image37.wmf"/><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wmf"/><Relationship Id="rId37" Type="http://schemas.openxmlformats.org/officeDocument/2006/relationships/image" Target="media/image33.wmf"/><Relationship Id="rId40" Type="http://schemas.openxmlformats.org/officeDocument/2006/relationships/image" Target="media/image36.wmf"/><Relationship Id="rId45"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10" Type="http://schemas.openxmlformats.org/officeDocument/2006/relationships/image" Target="media/image6.wmf"/><Relationship Id="rId19" Type="http://schemas.openxmlformats.org/officeDocument/2006/relationships/image" Target="media/image15.wmf"/><Relationship Id="rId31" Type="http://schemas.openxmlformats.org/officeDocument/2006/relationships/image" Target="media/image27.wmf"/><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 Id="rId43" Type="http://schemas.openxmlformats.org/officeDocument/2006/relationships/image" Target="media/image3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1672</Words>
  <Characters>9534</Characters>
  <Application>Microsoft Office Word</Application>
  <DocSecurity>0</DocSecurity>
  <Lines>79</Lines>
  <Paragraphs>22</Paragraphs>
  <ScaleCrop>false</ScaleCrop>
  <Company/>
  <LinksUpToDate>false</LinksUpToDate>
  <CharactersWithSpaces>11184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2019-01-11T18:33:00Z</dcterms:created>
  <dcterms:modified xsi:type="dcterms:W3CDTF">2019-01-11T19:28:00Z</dcterms:modified>
</cp:coreProperties>
</file>